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D33" w:rsidRDefault="004F1CE1" w:rsidP="004F1CE1">
      <w:pPr>
        <w:pStyle w:val="Nadpis3"/>
        <w:jc w:val="both"/>
      </w:pPr>
      <w:r>
        <w:t xml:space="preserve">   </w:t>
      </w:r>
      <w:r w:rsidR="008C6D33">
        <w:t xml:space="preserve">Č. </w:t>
      </w:r>
      <w:proofErr w:type="spellStart"/>
      <w:r w:rsidR="008C6D33">
        <w:t>sp</w:t>
      </w:r>
      <w:proofErr w:type="spellEnd"/>
      <w:r w:rsidR="008C6D33">
        <w:t>.</w:t>
      </w:r>
      <w:r w:rsidR="00E378A3">
        <w:t>:</w:t>
      </w:r>
      <w:r w:rsidR="008C6D33">
        <w:t xml:space="preserve"> </w:t>
      </w:r>
      <w:proofErr w:type="spellStart"/>
      <w:r w:rsidR="008C6D33">
        <w:t>ŽP</w:t>
      </w:r>
      <w:proofErr w:type="spellEnd"/>
      <w:r w:rsidR="008C6D33">
        <w:t xml:space="preserve"> 20</w:t>
      </w:r>
      <w:r w:rsidR="00E11113">
        <w:t>1</w:t>
      </w:r>
      <w:r w:rsidR="0018028D">
        <w:t>4</w:t>
      </w:r>
      <w:r w:rsidR="008C6D33">
        <w:t>/</w:t>
      </w:r>
      <w:proofErr w:type="spellStart"/>
      <w:r w:rsidR="008C6D33">
        <w:t>0</w:t>
      </w:r>
      <w:r w:rsidR="0018028D">
        <w:t>1693</w:t>
      </w:r>
      <w:r>
        <w:t>-</w:t>
      </w:r>
      <w:r w:rsidR="0018028D">
        <w:t>6</w:t>
      </w:r>
      <w:r>
        <w:t>-MK</w:t>
      </w:r>
      <w:proofErr w:type="spellEnd"/>
      <w:r w:rsidR="00523232">
        <w:t xml:space="preserve"> </w:t>
      </w:r>
      <w:r w:rsidR="006176DC">
        <w:t xml:space="preserve"> </w:t>
      </w:r>
      <w:r w:rsidR="008C6D33">
        <w:t xml:space="preserve">                                                      </w:t>
      </w:r>
      <w:r>
        <w:t xml:space="preserve">                           </w:t>
      </w:r>
      <w:r w:rsidR="008C6D33">
        <w:t xml:space="preserve">   Bardejov                             </w:t>
      </w:r>
    </w:p>
    <w:p w:rsidR="008C6D33" w:rsidRDefault="008C6D33" w:rsidP="004F1CE1">
      <w:pPr>
        <w:pStyle w:val="Nadpis2"/>
        <w:jc w:val="right"/>
      </w:pPr>
      <w:r>
        <w:t xml:space="preserve">           </w:t>
      </w:r>
      <w:r w:rsidR="00092161">
        <w:t>28</w:t>
      </w:r>
      <w:r w:rsidR="0018028D">
        <w:t>.</w:t>
      </w:r>
      <w:r w:rsidR="00A90FB0">
        <w:t>0</w:t>
      </w:r>
      <w:r w:rsidR="00092161">
        <w:t>3</w:t>
      </w:r>
      <w:r w:rsidR="004F1CE1">
        <w:t>.2013</w:t>
      </w:r>
      <w:r>
        <w:t xml:space="preserve">                                  </w:t>
      </w:r>
    </w:p>
    <w:p w:rsidR="008E39D3" w:rsidRDefault="008E39D3">
      <w:pPr>
        <w:rPr>
          <w:sz w:val="24"/>
        </w:rPr>
      </w:pPr>
    </w:p>
    <w:p w:rsidR="00906D9B" w:rsidRDefault="00906D9B">
      <w:pPr>
        <w:rPr>
          <w:sz w:val="24"/>
        </w:rPr>
      </w:pPr>
    </w:p>
    <w:p w:rsidR="008C6D33" w:rsidRDefault="008C6D33">
      <w:pPr>
        <w:pStyle w:val="Zkladntext"/>
        <w:numPr>
          <w:ilvl w:val="0"/>
          <w:numId w:val="0"/>
        </w:numPr>
        <w:ind w:left="-357"/>
        <w:jc w:val="center"/>
        <w:rPr>
          <w:sz w:val="28"/>
          <w:szCs w:val="28"/>
        </w:rPr>
      </w:pPr>
      <w:r w:rsidRPr="008F4048">
        <w:rPr>
          <w:sz w:val="28"/>
          <w:szCs w:val="28"/>
        </w:rPr>
        <w:t xml:space="preserve">R o z h o d n u t i e </w:t>
      </w:r>
    </w:p>
    <w:p w:rsidR="009F6BE8" w:rsidRPr="00611232" w:rsidRDefault="009F6BE8">
      <w:pPr>
        <w:pStyle w:val="Zkladntext"/>
        <w:numPr>
          <w:ilvl w:val="0"/>
          <w:numId w:val="0"/>
        </w:numPr>
        <w:ind w:left="-357"/>
        <w:jc w:val="center"/>
        <w:rPr>
          <w:sz w:val="16"/>
          <w:szCs w:val="16"/>
        </w:rPr>
      </w:pPr>
    </w:p>
    <w:p w:rsidR="006D6439" w:rsidRPr="002C441C" w:rsidRDefault="006D6439" w:rsidP="002F0612">
      <w:pPr>
        <w:jc w:val="both"/>
        <w:rPr>
          <w:sz w:val="16"/>
          <w:szCs w:val="16"/>
        </w:rPr>
      </w:pPr>
    </w:p>
    <w:p w:rsidR="00173521" w:rsidRDefault="008C6D33" w:rsidP="002F0612">
      <w:pPr>
        <w:pStyle w:val="Nadpis2"/>
        <w:jc w:val="both"/>
        <w:rPr>
          <w:szCs w:val="24"/>
        </w:rPr>
      </w:pPr>
      <w:r>
        <w:t xml:space="preserve">        </w:t>
      </w:r>
      <w:r w:rsidRPr="009F6BE8">
        <w:rPr>
          <w:szCs w:val="24"/>
        </w:rPr>
        <w:t>Mesto Bardejov ako príslušný orgán štátnej správy v prvom stupni vo veciach ochrany prírody podľa § 2 písm. f) zákona č. 416/2001 Z.z. o prechode niektorých pôsobností z orgánov štátnej správy na obce a na vyššie územné celky v znení neskorších predpisov</w:t>
      </w:r>
      <w:r w:rsidR="002C441C" w:rsidRPr="009F6BE8">
        <w:rPr>
          <w:szCs w:val="24"/>
        </w:rPr>
        <w:t xml:space="preserve"> </w:t>
      </w:r>
      <w:r w:rsidRPr="009F6BE8">
        <w:rPr>
          <w:szCs w:val="24"/>
        </w:rPr>
        <w:t>a § 69</w:t>
      </w:r>
      <w:r w:rsidR="004D1D29" w:rsidRPr="009F6BE8">
        <w:rPr>
          <w:szCs w:val="24"/>
        </w:rPr>
        <w:t xml:space="preserve"> ods.1</w:t>
      </w:r>
      <w:r w:rsidR="000E5361">
        <w:rPr>
          <w:szCs w:val="24"/>
        </w:rPr>
        <w:t xml:space="preserve"> písm. d) a f</w:t>
      </w:r>
      <w:r w:rsidRPr="009F6BE8">
        <w:rPr>
          <w:szCs w:val="24"/>
        </w:rPr>
        <w:t>) zákona č. 543/2002 Z.z. o ochrane prírody a krajiny v znení neskorších predpisov</w:t>
      </w:r>
      <w:r w:rsidR="000E5361">
        <w:rPr>
          <w:szCs w:val="24"/>
        </w:rPr>
        <w:t xml:space="preserve"> (ďalej len „zákon o ochrane prírody“)</w:t>
      </w:r>
      <w:r w:rsidRPr="009F6BE8">
        <w:rPr>
          <w:szCs w:val="24"/>
        </w:rPr>
        <w:t xml:space="preserve">, </w:t>
      </w:r>
      <w:r w:rsidR="005532F2" w:rsidRPr="009F6BE8">
        <w:rPr>
          <w:szCs w:val="24"/>
        </w:rPr>
        <w:t xml:space="preserve">na základe písomnej žiadosti </w:t>
      </w:r>
      <w:r w:rsidR="005532F2" w:rsidRPr="009F6BE8">
        <w:rPr>
          <w:b/>
          <w:szCs w:val="24"/>
        </w:rPr>
        <w:t>Bardejovského podniku služieb Bapos, m.p. Bardejov, Štefánikova 786, 085 01 Bardejov,</w:t>
      </w:r>
      <w:r w:rsidR="00CC3564" w:rsidRPr="009F6BE8">
        <w:rPr>
          <w:b/>
          <w:szCs w:val="24"/>
        </w:rPr>
        <w:t xml:space="preserve"> IČO: 00619621, </w:t>
      </w:r>
      <w:r w:rsidR="005532F2" w:rsidRPr="009F6BE8">
        <w:rPr>
          <w:szCs w:val="24"/>
        </w:rPr>
        <w:t xml:space="preserve">zo dňa </w:t>
      </w:r>
      <w:r w:rsidR="00927012">
        <w:rPr>
          <w:szCs w:val="24"/>
        </w:rPr>
        <w:t>11</w:t>
      </w:r>
      <w:r w:rsidR="00DC0895">
        <w:rPr>
          <w:szCs w:val="24"/>
        </w:rPr>
        <w:t>.</w:t>
      </w:r>
      <w:r w:rsidR="00001A09">
        <w:rPr>
          <w:szCs w:val="24"/>
        </w:rPr>
        <w:t>0</w:t>
      </w:r>
      <w:r w:rsidR="00927012">
        <w:rPr>
          <w:szCs w:val="24"/>
        </w:rPr>
        <w:t>3</w:t>
      </w:r>
      <w:r w:rsidR="004F1CE1">
        <w:rPr>
          <w:szCs w:val="24"/>
        </w:rPr>
        <w:t>.</w:t>
      </w:r>
      <w:r w:rsidR="005532F2" w:rsidRPr="009F6BE8">
        <w:rPr>
          <w:szCs w:val="24"/>
        </w:rPr>
        <w:t>20</w:t>
      </w:r>
      <w:r w:rsidR="00E11113" w:rsidRPr="009F6BE8">
        <w:rPr>
          <w:szCs w:val="24"/>
        </w:rPr>
        <w:t>1</w:t>
      </w:r>
      <w:r w:rsidR="000E5361">
        <w:rPr>
          <w:szCs w:val="24"/>
        </w:rPr>
        <w:t>4</w:t>
      </w:r>
      <w:r w:rsidR="005532F2" w:rsidRPr="009F6BE8">
        <w:rPr>
          <w:szCs w:val="24"/>
        </w:rPr>
        <w:t xml:space="preserve"> (ev. č. </w:t>
      </w:r>
      <w:r w:rsidR="00927012">
        <w:rPr>
          <w:szCs w:val="24"/>
        </w:rPr>
        <w:t>5 415</w:t>
      </w:r>
      <w:r w:rsidR="005532F2" w:rsidRPr="009F6BE8">
        <w:rPr>
          <w:szCs w:val="24"/>
        </w:rPr>
        <w:t xml:space="preserve">), </w:t>
      </w:r>
    </w:p>
    <w:p w:rsidR="00173521" w:rsidRDefault="00173521" w:rsidP="002F0612">
      <w:pPr>
        <w:pStyle w:val="Nadpis2"/>
        <w:jc w:val="both"/>
        <w:rPr>
          <w:szCs w:val="24"/>
        </w:rPr>
      </w:pPr>
    </w:p>
    <w:p w:rsidR="00173521" w:rsidRDefault="00173521" w:rsidP="00173521">
      <w:pPr>
        <w:pStyle w:val="Nadpis2"/>
        <w:jc w:val="center"/>
        <w:rPr>
          <w:szCs w:val="24"/>
        </w:rPr>
      </w:pPr>
      <w:r>
        <w:rPr>
          <w:szCs w:val="24"/>
        </w:rPr>
        <w:t>A/</w:t>
      </w:r>
    </w:p>
    <w:p w:rsidR="00173521" w:rsidRPr="00173521" w:rsidRDefault="00173521" w:rsidP="00173521"/>
    <w:p w:rsidR="008C6D33" w:rsidRPr="009F6BE8" w:rsidRDefault="008C6D33" w:rsidP="00173521">
      <w:pPr>
        <w:pStyle w:val="Nadpis2"/>
        <w:ind w:firstLine="567"/>
        <w:jc w:val="both"/>
        <w:rPr>
          <w:b/>
          <w:szCs w:val="24"/>
        </w:rPr>
      </w:pPr>
      <w:r w:rsidRPr="009F6BE8">
        <w:rPr>
          <w:szCs w:val="24"/>
        </w:rPr>
        <w:t>podľa</w:t>
      </w:r>
      <w:r w:rsidR="006E736E" w:rsidRPr="009F6BE8">
        <w:rPr>
          <w:szCs w:val="24"/>
        </w:rPr>
        <w:t xml:space="preserve"> </w:t>
      </w:r>
      <w:r w:rsidRPr="009F6BE8">
        <w:rPr>
          <w:szCs w:val="24"/>
        </w:rPr>
        <w:t>§ 4</w:t>
      </w:r>
      <w:r w:rsidR="00582E50" w:rsidRPr="009F6BE8">
        <w:rPr>
          <w:szCs w:val="24"/>
        </w:rPr>
        <w:t>7</w:t>
      </w:r>
      <w:r w:rsidRPr="009F6BE8">
        <w:rPr>
          <w:szCs w:val="24"/>
        </w:rPr>
        <w:t xml:space="preserve"> ods. </w:t>
      </w:r>
      <w:r w:rsidR="003D41FE" w:rsidRPr="009F6BE8">
        <w:rPr>
          <w:szCs w:val="24"/>
        </w:rPr>
        <w:t>3</w:t>
      </w:r>
      <w:r w:rsidR="00A43251">
        <w:rPr>
          <w:szCs w:val="24"/>
        </w:rPr>
        <w:t xml:space="preserve"> </w:t>
      </w:r>
      <w:r w:rsidR="00523232" w:rsidRPr="009F6BE8">
        <w:rPr>
          <w:szCs w:val="24"/>
        </w:rPr>
        <w:t>a § 82 ods. 11</w:t>
      </w:r>
      <w:r w:rsidRPr="009F6BE8">
        <w:rPr>
          <w:szCs w:val="24"/>
        </w:rPr>
        <w:t xml:space="preserve"> zákona o ochrane prírody, v súlade s § 46 zákona č. 71/1967 </w:t>
      </w:r>
      <w:r w:rsidR="00443A61" w:rsidRPr="009F6BE8">
        <w:rPr>
          <w:szCs w:val="24"/>
        </w:rPr>
        <w:t>Zb</w:t>
      </w:r>
      <w:r w:rsidRPr="009F6BE8">
        <w:rPr>
          <w:szCs w:val="24"/>
        </w:rPr>
        <w:t>.</w:t>
      </w:r>
      <w:r w:rsidR="00443A61" w:rsidRPr="009F6BE8">
        <w:rPr>
          <w:szCs w:val="24"/>
        </w:rPr>
        <w:t xml:space="preserve"> </w:t>
      </w:r>
      <w:r w:rsidRPr="009F6BE8">
        <w:rPr>
          <w:szCs w:val="24"/>
        </w:rPr>
        <w:t xml:space="preserve">o správnom konaní v znení neskorších predpisov, </w:t>
      </w:r>
    </w:p>
    <w:p w:rsidR="006B3BF9" w:rsidRPr="00611232" w:rsidRDefault="006B3BF9" w:rsidP="002F0612">
      <w:pPr>
        <w:jc w:val="both"/>
        <w:rPr>
          <w:sz w:val="16"/>
          <w:szCs w:val="16"/>
        </w:rPr>
      </w:pPr>
    </w:p>
    <w:p w:rsidR="005012D0" w:rsidRPr="00353DE4" w:rsidRDefault="005012D0" w:rsidP="004F1CE1">
      <w:pPr>
        <w:pStyle w:val="Zarkazkladnhotextu"/>
        <w:ind w:left="0"/>
        <w:jc w:val="center"/>
        <w:rPr>
          <w:b/>
          <w:i/>
          <w:sz w:val="28"/>
          <w:szCs w:val="28"/>
        </w:rPr>
      </w:pPr>
      <w:r w:rsidRPr="00353DE4">
        <w:rPr>
          <w:b/>
          <w:i/>
          <w:sz w:val="28"/>
          <w:szCs w:val="28"/>
        </w:rPr>
        <w:t>zamieta žiadosť</w:t>
      </w:r>
    </w:p>
    <w:p w:rsidR="005012D0" w:rsidRPr="009F6BE8" w:rsidRDefault="00153273" w:rsidP="005012D0">
      <w:pPr>
        <w:pStyle w:val="Zarkazkladnhotextu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611232" w:rsidRPr="004F1CE1" w:rsidRDefault="004F1CE1" w:rsidP="000E5361">
      <w:pPr>
        <w:pStyle w:val="Zarkazkladnhotextu"/>
        <w:ind w:left="0" w:firstLine="567"/>
        <w:jc w:val="both"/>
        <w:rPr>
          <w:szCs w:val="24"/>
        </w:rPr>
      </w:pPr>
      <w:r w:rsidRPr="004F1CE1">
        <w:rPr>
          <w:szCs w:val="24"/>
        </w:rPr>
        <w:t>žiadateľovi</w:t>
      </w:r>
      <w:r w:rsidR="005012D0" w:rsidRPr="004F1CE1">
        <w:rPr>
          <w:szCs w:val="24"/>
        </w:rPr>
        <w:t xml:space="preserve"> </w:t>
      </w:r>
      <w:r w:rsidRPr="004F1CE1">
        <w:rPr>
          <w:b/>
          <w:szCs w:val="24"/>
        </w:rPr>
        <w:t xml:space="preserve">na </w:t>
      </w:r>
      <w:r w:rsidR="005012D0" w:rsidRPr="004F1CE1">
        <w:rPr>
          <w:b/>
          <w:szCs w:val="24"/>
        </w:rPr>
        <w:t>výrub</w:t>
      </w:r>
      <w:r w:rsidRPr="004F1CE1">
        <w:rPr>
          <w:b/>
          <w:szCs w:val="24"/>
        </w:rPr>
        <w:t xml:space="preserve"> </w:t>
      </w:r>
      <w:r w:rsidR="00173521">
        <w:rPr>
          <w:b/>
          <w:szCs w:val="24"/>
        </w:rPr>
        <w:t xml:space="preserve"> 4</w:t>
      </w:r>
      <w:r w:rsidR="000E5361">
        <w:rPr>
          <w:b/>
          <w:szCs w:val="24"/>
        </w:rPr>
        <w:t xml:space="preserve"> ks drevín</w:t>
      </w:r>
      <w:r w:rsidRPr="004F1CE1">
        <w:rPr>
          <w:b/>
          <w:szCs w:val="24"/>
        </w:rPr>
        <w:t xml:space="preserve">, druh: </w:t>
      </w:r>
      <w:r w:rsidR="00DA51D4">
        <w:rPr>
          <w:b/>
          <w:szCs w:val="24"/>
        </w:rPr>
        <w:t>2</w:t>
      </w:r>
      <w:r w:rsidR="000E5361">
        <w:rPr>
          <w:b/>
          <w:szCs w:val="24"/>
        </w:rPr>
        <w:t xml:space="preserve"> ks </w:t>
      </w:r>
      <w:r w:rsidR="00DA51D4">
        <w:rPr>
          <w:b/>
          <w:szCs w:val="24"/>
        </w:rPr>
        <w:t>orech kráľovský</w:t>
      </w:r>
      <w:r w:rsidR="000E5361">
        <w:rPr>
          <w:b/>
          <w:szCs w:val="24"/>
        </w:rPr>
        <w:t xml:space="preserve"> </w:t>
      </w:r>
      <w:r w:rsidR="000E5361" w:rsidRPr="000E5361">
        <w:rPr>
          <w:szCs w:val="24"/>
        </w:rPr>
        <w:t>(</w:t>
      </w:r>
      <w:proofErr w:type="spellStart"/>
      <w:r w:rsidR="00DA51D4">
        <w:rPr>
          <w:szCs w:val="24"/>
        </w:rPr>
        <w:t>Juglans</w:t>
      </w:r>
      <w:proofErr w:type="spellEnd"/>
      <w:r w:rsidR="00DA51D4">
        <w:rPr>
          <w:szCs w:val="24"/>
        </w:rPr>
        <w:t xml:space="preserve"> </w:t>
      </w:r>
      <w:proofErr w:type="spellStart"/>
      <w:r w:rsidR="00DA51D4">
        <w:rPr>
          <w:szCs w:val="24"/>
        </w:rPr>
        <w:t>regia</w:t>
      </w:r>
      <w:proofErr w:type="spellEnd"/>
      <w:r w:rsidR="000E5361" w:rsidRPr="000E5361">
        <w:rPr>
          <w:szCs w:val="24"/>
        </w:rPr>
        <w:t>)</w:t>
      </w:r>
      <w:r w:rsidR="00DA51D4">
        <w:rPr>
          <w:b/>
          <w:szCs w:val="24"/>
        </w:rPr>
        <w:t xml:space="preserve"> a 2</w:t>
      </w:r>
      <w:r w:rsidR="000E5361">
        <w:rPr>
          <w:b/>
          <w:szCs w:val="24"/>
        </w:rPr>
        <w:t xml:space="preserve"> ks borovica </w:t>
      </w:r>
      <w:r w:rsidR="00DA51D4">
        <w:rPr>
          <w:b/>
          <w:szCs w:val="24"/>
        </w:rPr>
        <w:t>čierna</w:t>
      </w:r>
      <w:r>
        <w:rPr>
          <w:szCs w:val="24"/>
        </w:rPr>
        <w:t xml:space="preserve"> (</w:t>
      </w:r>
      <w:proofErr w:type="spellStart"/>
      <w:r w:rsidR="000E5361">
        <w:rPr>
          <w:szCs w:val="24"/>
        </w:rPr>
        <w:t>Pinus</w:t>
      </w:r>
      <w:proofErr w:type="spellEnd"/>
      <w:r w:rsidR="000E5361">
        <w:rPr>
          <w:szCs w:val="24"/>
        </w:rPr>
        <w:t xml:space="preserve"> </w:t>
      </w:r>
      <w:proofErr w:type="spellStart"/>
      <w:r w:rsidR="00DA51D4">
        <w:rPr>
          <w:szCs w:val="24"/>
        </w:rPr>
        <w:t>nigra</w:t>
      </w:r>
      <w:proofErr w:type="spellEnd"/>
      <w:r>
        <w:rPr>
          <w:szCs w:val="24"/>
        </w:rPr>
        <w:t>),</w:t>
      </w:r>
      <w:r w:rsidRPr="004F1CE1">
        <w:rPr>
          <w:szCs w:val="24"/>
        </w:rPr>
        <w:t xml:space="preserve"> </w:t>
      </w:r>
      <w:r w:rsidR="000E5361">
        <w:rPr>
          <w:szCs w:val="24"/>
        </w:rPr>
        <w:t>s obvod</w:t>
      </w:r>
      <w:r>
        <w:rPr>
          <w:szCs w:val="24"/>
        </w:rPr>
        <w:t>m</w:t>
      </w:r>
      <w:r w:rsidR="000E5361">
        <w:rPr>
          <w:szCs w:val="24"/>
        </w:rPr>
        <w:t>i</w:t>
      </w:r>
      <w:r w:rsidRPr="009F6BE8">
        <w:rPr>
          <w:szCs w:val="24"/>
        </w:rPr>
        <w:t xml:space="preserve"> kme</w:t>
      </w:r>
      <w:r w:rsidR="00DA51D4">
        <w:rPr>
          <w:szCs w:val="24"/>
        </w:rPr>
        <w:t>ňov 150</w:t>
      </w:r>
      <w:r w:rsidR="000E5361">
        <w:rPr>
          <w:szCs w:val="24"/>
        </w:rPr>
        <w:t xml:space="preserve"> cm</w:t>
      </w:r>
      <w:r w:rsidR="00DA51D4">
        <w:rPr>
          <w:szCs w:val="24"/>
        </w:rPr>
        <w:t>, 160 cm, 60 cm</w:t>
      </w:r>
      <w:r w:rsidR="000E5361">
        <w:rPr>
          <w:szCs w:val="24"/>
        </w:rPr>
        <w:t xml:space="preserve"> a 7</w:t>
      </w:r>
      <w:r w:rsidR="00DA51D4">
        <w:rPr>
          <w:szCs w:val="24"/>
        </w:rPr>
        <w:t>0</w:t>
      </w:r>
      <w:r w:rsidR="00E966B5">
        <w:rPr>
          <w:szCs w:val="24"/>
        </w:rPr>
        <w:t xml:space="preserve"> cm</w:t>
      </w:r>
      <w:r w:rsidR="00B04668">
        <w:rPr>
          <w:szCs w:val="24"/>
        </w:rPr>
        <w:t>, meraným</w:t>
      </w:r>
      <w:r w:rsidR="00A9386C">
        <w:rPr>
          <w:szCs w:val="24"/>
        </w:rPr>
        <w:t>i</w:t>
      </w:r>
      <w:r w:rsidR="00B04668">
        <w:rPr>
          <w:szCs w:val="24"/>
        </w:rPr>
        <w:t xml:space="preserve"> vo výške 130</w:t>
      </w:r>
      <w:r w:rsidR="00A43251">
        <w:rPr>
          <w:szCs w:val="24"/>
        </w:rPr>
        <w:t xml:space="preserve"> </w:t>
      </w:r>
      <w:r w:rsidR="00B04668">
        <w:rPr>
          <w:szCs w:val="24"/>
        </w:rPr>
        <w:t>c</w:t>
      </w:r>
      <w:r w:rsidR="000E5361">
        <w:rPr>
          <w:szCs w:val="24"/>
        </w:rPr>
        <w:t>m nad zemou, rastúcich</w:t>
      </w:r>
      <w:r w:rsidR="006044E3">
        <w:rPr>
          <w:szCs w:val="24"/>
        </w:rPr>
        <w:t xml:space="preserve"> v </w:t>
      </w:r>
      <w:r>
        <w:rPr>
          <w:szCs w:val="24"/>
        </w:rPr>
        <w:t>kat. území Bardejov</w:t>
      </w:r>
      <w:r w:rsidR="00DA51D4">
        <w:rPr>
          <w:szCs w:val="24"/>
        </w:rPr>
        <w:t>ská Nová Ves</w:t>
      </w:r>
      <w:r>
        <w:rPr>
          <w:szCs w:val="24"/>
        </w:rPr>
        <w:t xml:space="preserve"> na</w:t>
      </w:r>
      <w:r w:rsidR="000E5361">
        <w:rPr>
          <w:szCs w:val="24"/>
        </w:rPr>
        <w:t xml:space="preserve"> pozemku</w:t>
      </w:r>
      <w:r>
        <w:rPr>
          <w:szCs w:val="24"/>
        </w:rPr>
        <w:t xml:space="preserve"> parcel</w:t>
      </w:r>
      <w:r w:rsidR="000E5361">
        <w:rPr>
          <w:szCs w:val="24"/>
        </w:rPr>
        <w:t>a</w:t>
      </w:r>
      <w:r w:rsidR="006044E3">
        <w:rPr>
          <w:szCs w:val="24"/>
        </w:rPr>
        <w:t xml:space="preserve"> </w:t>
      </w:r>
      <w:r w:rsidR="006044E3" w:rsidRPr="004F1CE1">
        <w:rPr>
          <w:szCs w:val="24"/>
        </w:rPr>
        <w:t xml:space="preserve">C </w:t>
      </w:r>
      <w:proofErr w:type="spellStart"/>
      <w:r w:rsidR="006044E3" w:rsidRPr="004F1CE1">
        <w:rPr>
          <w:szCs w:val="24"/>
        </w:rPr>
        <w:t>KN</w:t>
      </w:r>
      <w:proofErr w:type="spellEnd"/>
      <w:r w:rsidR="006044E3" w:rsidRPr="004F1CE1">
        <w:rPr>
          <w:szCs w:val="24"/>
        </w:rPr>
        <w:t xml:space="preserve"> </w:t>
      </w:r>
      <w:r w:rsidR="00001A09">
        <w:rPr>
          <w:szCs w:val="24"/>
        </w:rPr>
        <w:t xml:space="preserve">číslo </w:t>
      </w:r>
      <w:r w:rsidR="00DA51D4">
        <w:rPr>
          <w:szCs w:val="24"/>
        </w:rPr>
        <w:t>378/1</w:t>
      </w:r>
      <w:r w:rsidR="006044E3" w:rsidRPr="004F1CE1">
        <w:rPr>
          <w:szCs w:val="24"/>
        </w:rPr>
        <w:t xml:space="preserve">, druh pozemku: </w:t>
      </w:r>
      <w:r w:rsidR="000E5361">
        <w:rPr>
          <w:szCs w:val="24"/>
        </w:rPr>
        <w:t>zastavané</w:t>
      </w:r>
      <w:r w:rsidR="00B04668">
        <w:rPr>
          <w:szCs w:val="24"/>
        </w:rPr>
        <w:t xml:space="preserve"> ploch</w:t>
      </w:r>
      <w:r w:rsidR="00A90FB0">
        <w:rPr>
          <w:szCs w:val="24"/>
        </w:rPr>
        <w:t>y</w:t>
      </w:r>
      <w:r w:rsidR="000E5361">
        <w:rPr>
          <w:szCs w:val="24"/>
        </w:rPr>
        <w:t xml:space="preserve"> a nádvoria</w:t>
      </w:r>
      <w:r w:rsidR="006044E3" w:rsidRPr="004F1CE1">
        <w:rPr>
          <w:szCs w:val="24"/>
        </w:rPr>
        <w:t xml:space="preserve"> </w:t>
      </w:r>
      <w:r w:rsidR="00E966B5" w:rsidRPr="00001A09">
        <w:rPr>
          <w:b/>
          <w:szCs w:val="24"/>
        </w:rPr>
        <w:t>(</w:t>
      </w:r>
      <w:r w:rsidR="00B04668">
        <w:rPr>
          <w:b/>
          <w:szCs w:val="24"/>
        </w:rPr>
        <w:t xml:space="preserve">ul. </w:t>
      </w:r>
      <w:r w:rsidR="00DA51D4">
        <w:rPr>
          <w:b/>
          <w:szCs w:val="24"/>
        </w:rPr>
        <w:t>Orechová</w:t>
      </w:r>
      <w:r w:rsidR="000E5361">
        <w:rPr>
          <w:b/>
          <w:szCs w:val="24"/>
        </w:rPr>
        <w:t xml:space="preserve">  č. 1</w:t>
      </w:r>
      <w:r w:rsidR="00DA51D4">
        <w:rPr>
          <w:b/>
          <w:szCs w:val="24"/>
        </w:rPr>
        <w:t>15</w:t>
      </w:r>
      <w:r w:rsidR="00E966B5" w:rsidRPr="00001A09">
        <w:rPr>
          <w:b/>
          <w:szCs w:val="24"/>
        </w:rPr>
        <w:t>)</w:t>
      </w:r>
      <w:r w:rsidRPr="00001A09">
        <w:rPr>
          <w:b/>
          <w:szCs w:val="24"/>
        </w:rPr>
        <w:t>.</w:t>
      </w:r>
      <w:r w:rsidRPr="004F1CE1">
        <w:rPr>
          <w:szCs w:val="24"/>
        </w:rPr>
        <w:t xml:space="preserve"> Žiadateľ je správcom parcely, na ktorej drevin</w:t>
      </w:r>
      <w:r w:rsidR="000E5361">
        <w:rPr>
          <w:szCs w:val="24"/>
        </w:rPr>
        <w:t>y požadované na výrub rastú</w:t>
      </w:r>
      <w:r w:rsidRPr="004F1CE1">
        <w:rPr>
          <w:szCs w:val="24"/>
        </w:rPr>
        <w:t>.</w:t>
      </w:r>
    </w:p>
    <w:p w:rsidR="00173521" w:rsidRDefault="00173521" w:rsidP="00173521">
      <w:pPr>
        <w:pStyle w:val="Default"/>
        <w:ind w:left="1" w:hanging="1"/>
        <w:jc w:val="center"/>
      </w:pPr>
      <w:r>
        <w:t>B/</w:t>
      </w:r>
    </w:p>
    <w:p w:rsidR="00173521" w:rsidRDefault="00173521" w:rsidP="00173521">
      <w:pPr>
        <w:pStyle w:val="Default"/>
        <w:ind w:left="1" w:firstLine="566"/>
        <w:jc w:val="both"/>
      </w:pPr>
    </w:p>
    <w:p w:rsidR="00173521" w:rsidRDefault="00173521" w:rsidP="00173521">
      <w:pPr>
        <w:pStyle w:val="Default"/>
        <w:ind w:left="1" w:firstLine="566"/>
        <w:jc w:val="both"/>
      </w:pPr>
      <w:r w:rsidRPr="00E44C5C">
        <w:t>podľa §</w:t>
      </w:r>
      <w:r w:rsidR="00DA51D4">
        <w:t xml:space="preserve"> </w:t>
      </w:r>
      <w:r w:rsidRPr="00E44C5C">
        <w:t>47 ods.</w:t>
      </w:r>
      <w:r>
        <w:t xml:space="preserve"> 2 zákona</w:t>
      </w:r>
      <w:r w:rsidRPr="00E44C5C">
        <w:t xml:space="preserve"> o ochrane prírody a podľa §</w:t>
      </w:r>
      <w:r>
        <w:t xml:space="preserve"> </w:t>
      </w:r>
      <w:r w:rsidRPr="00E44C5C">
        <w:t xml:space="preserve">46 zákona č. 71/1967 Zb. o správnom konaní v znení neskorších predpisov </w:t>
      </w:r>
    </w:p>
    <w:p w:rsidR="00173521" w:rsidRPr="00E44C5C" w:rsidRDefault="00173521" w:rsidP="00173521">
      <w:pPr>
        <w:pStyle w:val="Default"/>
        <w:ind w:left="1" w:firstLine="566"/>
        <w:jc w:val="both"/>
      </w:pPr>
    </w:p>
    <w:p w:rsidR="00173521" w:rsidRDefault="00173521" w:rsidP="0017352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ukladá</w:t>
      </w:r>
    </w:p>
    <w:p w:rsidR="00173521" w:rsidRDefault="00173521" w:rsidP="00173521">
      <w:pPr>
        <w:pStyle w:val="Default"/>
        <w:jc w:val="center"/>
        <w:rPr>
          <w:sz w:val="28"/>
          <w:szCs w:val="28"/>
        </w:rPr>
      </w:pPr>
    </w:p>
    <w:p w:rsidR="00173521" w:rsidRDefault="00173521" w:rsidP="00173521">
      <w:pPr>
        <w:pStyle w:val="Default"/>
        <w:jc w:val="both"/>
      </w:pPr>
      <w:r w:rsidRPr="00173521">
        <w:t>Bardejovského podniku služieb Bapos, m.p. Bardejov, Štefánikova 786, 085 01 Bardejov, IČO: 00619621</w:t>
      </w:r>
      <w:r w:rsidRPr="00E44C5C">
        <w:t xml:space="preserve"> </w:t>
      </w:r>
      <w:r>
        <w:t>správcovi</w:t>
      </w:r>
      <w:r w:rsidRPr="00E44C5C">
        <w:t xml:space="preserve"> pozemku </w:t>
      </w:r>
      <w:proofErr w:type="spellStart"/>
      <w:r>
        <w:t>CKN</w:t>
      </w:r>
      <w:proofErr w:type="spellEnd"/>
      <w:r>
        <w:t xml:space="preserve"> parcela</w:t>
      </w:r>
      <w:r w:rsidRPr="00E44C5C">
        <w:t xml:space="preserve"> č</w:t>
      </w:r>
      <w:r>
        <w:t>. 5558/1</w:t>
      </w:r>
      <w:r w:rsidRPr="00E44C5C">
        <w:t xml:space="preserve"> v </w:t>
      </w:r>
      <w:proofErr w:type="spellStart"/>
      <w:r w:rsidRPr="00E44C5C">
        <w:t>k.ú</w:t>
      </w:r>
      <w:proofErr w:type="spellEnd"/>
      <w:r w:rsidRPr="00E44C5C">
        <w:t xml:space="preserve">. </w:t>
      </w:r>
      <w:r>
        <w:t>Bardejov</w:t>
      </w:r>
      <w:r w:rsidRPr="00E44C5C">
        <w:t xml:space="preserve">, </w:t>
      </w:r>
    </w:p>
    <w:p w:rsidR="00173521" w:rsidRPr="00E44C5C" w:rsidRDefault="00173521" w:rsidP="00173521">
      <w:pPr>
        <w:pStyle w:val="Default"/>
        <w:jc w:val="both"/>
      </w:pPr>
    </w:p>
    <w:p w:rsidR="00173521" w:rsidRDefault="00173521" w:rsidP="0017352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povinnosť ošetrenia drevín</w:t>
      </w:r>
    </w:p>
    <w:p w:rsidR="00173521" w:rsidRPr="00964200" w:rsidRDefault="00173521" w:rsidP="00173521">
      <w:pPr>
        <w:pStyle w:val="Default"/>
        <w:jc w:val="center"/>
      </w:pPr>
    </w:p>
    <w:p w:rsidR="00964200" w:rsidRPr="00964200" w:rsidRDefault="00964200" w:rsidP="00964200">
      <w:pPr>
        <w:pStyle w:val="Default"/>
        <w:numPr>
          <w:ilvl w:val="0"/>
          <w:numId w:val="12"/>
        </w:numPr>
        <w:ind w:left="0" w:firstLine="567"/>
        <w:jc w:val="both"/>
      </w:pPr>
      <w:r w:rsidRPr="00964200">
        <w:t xml:space="preserve"> </w:t>
      </w:r>
      <w:r w:rsidR="00DA51D4" w:rsidRPr="00964200">
        <w:rPr>
          <w:b/>
        </w:rPr>
        <w:t xml:space="preserve">2 ks orech kráľovský </w:t>
      </w:r>
      <w:r w:rsidR="00DA51D4" w:rsidRPr="00964200">
        <w:t>(</w:t>
      </w:r>
      <w:proofErr w:type="spellStart"/>
      <w:r w:rsidR="00DA51D4" w:rsidRPr="00964200">
        <w:t>Juglans</w:t>
      </w:r>
      <w:proofErr w:type="spellEnd"/>
      <w:r w:rsidR="00DA51D4" w:rsidRPr="00964200">
        <w:t xml:space="preserve"> </w:t>
      </w:r>
      <w:proofErr w:type="spellStart"/>
      <w:r w:rsidR="00DA51D4" w:rsidRPr="00964200">
        <w:t>regia</w:t>
      </w:r>
      <w:proofErr w:type="spellEnd"/>
      <w:r w:rsidR="00DA51D4" w:rsidRPr="00964200">
        <w:t xml:space="preserve">) s obvodmi kmeňov 150 cm a 160 cm, meranými vo výške 130 cm nad zemou, rastúcich v kat. území Bardejovská Nová Ves na pozemku parcela C </w:t>
      </w:r>
      <w:proofErr w:type="spellStart"/>
      <w:r w:rsidR="00DA51D4" w:rsidRPr="00964200">
        <w:t>KN</w:t>
      </w:r>
      <w:proofErr w:type="spellEnd"/>
      <w:r w:rsidR="00DA51D4" w:rsidRPr="00964200">
        <w:t xml:space="preserve"> číslo 378/1, druh pozemku: zastavané plochy a nádvoria </w:t>
      </w:r>
      <w:r w:rsidR="00DA51D4" w:rsidRPr="00964200">
        <w:rPr>
          <w:b/>
        </w:rPr>
        <w:t>(</w:t>
      </w:r>
      <w:r w:rsidR="00DA51D4" w:rsidRPr="00964200">
        <w:t>ul. Orechová  č. 115). Menovaný je povinný zabezpečiť bez zbytočného odkladu na vlastné náklady</w:t>
      </w:r>
      <w:r w:rsidRPr="00964200">
        <w:t xml:space="preserve"> vykonať primeranú redukciu v korune orechov, odstránenie nalomené</w:t>
      </w:r>
      <w:r w:rsidR="00DA51D4" w:rsidRPr="00964200">
        <w:t>, poškoden</w:t>
      </w:r>
      <w:r w:rsidRPr="00964200">
        <w:t>é</w:t>
      </w:r>
      <w:r w:rsidR="00DA51D4" w:rsidRPr="00964200">
        <w:t xml:space="preserve"> a odumret</w:t>
      </w:r>
      <w:r w:rsidRPr="00964200">
        <w:t>é konáre</w:t>
      </w:r>
      <w:r w:rsidR="00DA51D4" w:rsidRPr="00964200">
        <w:t xml:space="preserve">. </w:t>
      </w:r>
    </w:p>
    <w:p w:rsidR="00173521" w:rsidRPr="00964200" w:rsidRDefault="00DA51D4" w:rsidP="00964200">
      <w:pPr>
        <w:pStyle w:val="Default"/>
        <w:numPr>
          <w:ilvl w:val="0"/>
          <w:numId w:val="12"/>
        </w:numPr>
        <w:ind w:left="0" w:firstLine="567"/>
        <w:jc w:val="both"/>
      </w:pPr>
      <w:r w:rsidRPr="00964200">
        <w:t> </w:t>
      </w:r>
      <w:r w:rsidRPr="00964200">
        <w:rPr>
          <w:b/>
        </w:rPr>
        <w:t>2 ks borovica čierna</w:t>
      </w:r>
      <w:r w:rsidRPr="00964200">
        <w:t xml:space="preserve"> (</w:t>
      </w:r>
      <w:proofErr w:type="spellStart"/>
      <w:r w:rsidRPr="00964200">
        <w:t>Pinus</w:t>
      </w:r>
      <w:proofErr w:type="spellEnd"/>
      <w:r w:rsidRPr="00964200">
        <w:t xml:space="preserve"> </w:t>
      </w:r>
      <w:proofErr w:type="spellStart"/>
      <w:r w:rsidRPr="00964200">
        <w:t>nigra</w:t>
      </w:r>
      <w:proofErr w:type="spellEnd"/>
      <w:r w:rsidRPr="00964200">
        <w:t xml:space="preserve">), s obvodmi kmeňov 60 cm a 70 cm, meranými vo výške 130 cm nad zemou, rastúcich v kat. území Bardejovská Nová Ves na pozemku parcela C </w:t>
      </w:r>
      <w:proofErr w:type="spellStart"/>
      <w:r w:rsidRPr="00964200">
        <w:t>KN</w:t>
      </w:r>
      <w:proofErr w:type="spellEnd"/>
      <w:r w:rsidRPr="00964200">
        <w:t xml:space="preserve"> číslo 378/1, druh pozemku: zastavané plochy a nádvoria (ul. Orechová  č. 115) </w:t>
      </w:r>
      <w:r w:rsidR="00173521" w:rsidRPr="00964200">
        <w:t xml:space="preserve">Menovaný je povinný zabezpečiť bez zbytočného odkladu na vlastné náklady </w:t>
      </w:r>
      <w:r w:rsidR="00964200" w:rsidRPr="00964200">
        <w:t>vyvetviť borovice do výšky cca 3 metrov a tým odstrániť spodné suché kon</w:t>
      </w:r>
      <w:r w:rsidR="00964200">
        <w:t>á</w:t>
      </w:r>
      <w:r w:rsidR="00964200" w:rsidRPr="00964200">
        <w:t>re</w:t>
      </w:r>
      <w:r w:rsidR="00173521" w:rsidRPr="00964200">
        <w:t>.</w:t>
      </w:r>
    </w:p>
    <w:p w:rsidR="00964200" w:rsidRPr="00964200" w:rsidRDefault="00964200" w:rsidP="00964200">
      <w:pPr>
        <w:pStyle w:val="Default"/>
        <w:ind w:firstLine="567"/>
        <w:jc w:val="both"/>
      </w:pPr>
      <w:r w:rsidRPr="00964200">
        <w:lastRenderedPageBreak/>
        <w:t xml:space="preserve">Pri ošetrení stromov postupovať v zmysle normy </w:t>
      </w:r>
      <w:proofErr w:type="spellStart"/>
      <w:r w:rsidRPr="00964200">
        <w:t>STN</w:t>
      </w:r>
      <w:proofErr w:type="spellEnd"/>
      <w:r w:rsidRPr="00964200">
        <w:t xml:space="preserve"> 83 7010 Ochrana prírody“ Ošetrenie, udržiavanie a ochrana stromovej vegetácie“, </w:t>
      </w:r>
      <w:proofErr w:type="spellStart"/>
      <w:r w:rsidRPr="00964200">
        <w:t>SÚTN</w:t>
      </w:r>
      <w:proofErr w:type="spellEnd"/>
      <w:r w:rsidRPr="00964200">
        <w:t>, apríl 2005. Zásah do koruny stromu môže vykonávať len osoba odborne spôsobilá na tento druh činnosti resp. činnosť je možné realiz</w:t>
      </w:r>
      <w:r>
        <w:t>o</w:t>
      </w:r>
      <w:r w:rsidRPr="00964200">
        <w:t>vať svojpomocne pod dohľadom odborne spôsobilej osoby.</w:t>
      </w:r>
      <w:r w:rsidR="00330A14">
        <w:t xml:space="preserve"> Tieto zásahy realizovať vo vegetačnom období, kedy je čitateľná vitalita kostrových konárov.</w:t>
      </w:r>
    </w:p>
    <w:p w:rsidR="00AF34C0" w:rsidRPr="00964200" w:rsidRDefault="00193438" w:rsidP="000E5361">
      <w:pPr>
        <w:pStyle w:val="Zarkazkladnhotextu"/>
        <w:ind w:left="0" w:firstLine="567"/>
        <w:jc w:val="both"/>
        <w:rPr>
          <w:b/>
          <w:szCs w:val="24"/>
        </w:rPr>
      </w:pPr>
      <w:r w:rsidRPr="00964200">
        <w:rPr>
          <w:szCs w:val="24"/>
        </w:rPr>
        <w:t xml:space="preserve"> </w:t>
      </w:r>
    </w:p>
    <w:p w:rsidR="008C6D33" w:rsidRPr="00964200" w:rsidRDefault="008C6D33" w:rsidP="000E5361">
      <w:pPr>
        <w:pStyle w:val="Nadpis1"/>
        <w:ind w:firstLine="567"/>
        <w:jc w:val="both"/>
        <w:rPr>
          <w:b w:val="0"/>
          <w:szCs w:val="24"/>
        </w:rPr>
      </w:pPr>
      <w:r w:rsidRPr="00964200">
        <w:rPr>
          <w:b w:val="0"/>
          <w:szCs w:val="24"/>
        </w:rPr>
        <w:t>Z dôvodov uvedených v § 89 zákona</w:t>
      </w:r>
      <w:r w:rsidR="005762E1" w:rsidRPr="00964200">
        <w:rPr>
          <w:b w:val="0"/>
          <w:szCs w:val="24"/>
        </w:rPr>
        <w:t xml:space="preserve"> o ochrane prírody a krajiny </w:t>
      </w:r>
      <w:r w:rsidRPr="00964200">
        <w:rPr>
          <w:b w:val="0"/>
          <w:szCs w:val="24"/>
        </w:rPr>
        <w:t xml:space="preserve">môže Mesto Bardejov </w:t>
      </w:r>
      <w:r w:rsidR="000E5361" w:rsidRPr="00964200">
        <w:rPr>
          <w:b w:val="0"/>
          <w:szCs w:val="24"/>
        </w:rPr>
        <w:t xml:space="preserve">na návrh účastníka konania alebo z vlastného podnetu </w:t>
      </w:r>
      <w:r w:rsidRPr="00964200">
        <w:rPr>
          <w:b w:val="0"/>
          <w:szCs w:val="24"/>
        </w:rPr>
        <w:t>tento súhlas zmeniť alebo zrušiť.</w:t>
      </w:r>
    </w:p>
    <w:p w:rsidR="008C6D33" w:rsidRPr="00964200" w:rsidRDefault="008C6D33" w:rsidP="000E5361">
      <w:pPr>
        <w:pStyle w:val="Nadpis1"/>
        <w:ind w:firstLine="567"/>
        <w:jc w:val="both"/>
        <w:rPr>
          <w:b w:val="0"/>
          <w:szCs w:val="24"/>
        </w:rPr>
      </w:pPr>
      <w:r w:rsidRPr="00964200">
        <w:rPr>
          <w:b w:val="0"/>
          <w:szCs w:val="24"/>
        </w:rPr>
        <w:t xml:space="preserve">Osobitné predpisy, ako aj ostatné ustanovenia zákona zostávajú vydaním tohto </w:t>
      </w:r>
      <w:r w:rsidR="00F11680" w:rsidRPr="00964200">
        <w:rPr>
          <w:b w:val="0"/>
          <w:szCs w:val="24"/>
        </w:rPr>
        <w:t>rozhodnutia</w:t>
      </w:r>
      <w:r w:rsidRPr="00964200">
        <w:rPr>
          <w:b w:val="0"/>
          <w:szCs w:val="24"/>
        </w:rPr>
        <w:t xml:space="preserve"> nedotknuté.</w:t>
      </w:r>
    </w:p>
    <w:p w:rsidR="00387F42" w:rsidRPr="00387F42" w:rsidRDefault="00387F42" w:rsidP="00363019">
      <w:pPr>
        <w:pStyle w:val="Nadpis1"/>
        <w:ind w:left="-284"/>
        <w:rPr>
          <w:sz w:val="16"/>
          <w:szCs w:val="16"/>
        </w:rPr>
      </w:pPr>
    </w:p>
    <w:p w:rsidR="008C6D33" w:rsidRDefault="008C6D33" w:rsidP="00363019">
      <w:pPr>
        <w:pStyle w:val="Nadpis1"/>
        <w:ind w:left="-284"/>
        <w:rPr>
          <w:sz w:val="28"/>
          <w:szCs w:val="28"/>
        </w:rPr>
      </w:pPr>
      <w:r w:rsidRPr="00363019">
        <w:rPr>
          <w:sz w:val="28"/>
          <w:szCs w:val="28"/>
        </w:rPr>
        <w:t>O d ô v o d n e n i</w:t>
      </w:r>
      <w:r w:rsidR="00E65037">
        <w:rPr>
          <w:sz w:val="28"/>
          <w:szCs w:val="28"/>
        </w:rPr>
        <w:t> </w:t>
      </w:r>
      <w:r w:rsidRPr="00363019">
        <w:rPr>
          <w:sz w:val="28"/>
          <w:szCs w:val="28"/>
        </w:rPr>
        <w:t>e</w:t>
      </w:r>
    </w:p>
    <w:p w:rsidR="00E65037" w:rsidRPr="00387F42" w:rsidRDefault="00E65037" w:rsidP="00E65037">
      <w:pPr>
        <w:rPr>
          <w:sz w:val="16"/>
          <w:szCs w:val="16"/>
        </w:rPr>
      </w:pPr>
    </w:p>
    <w:p w:rsidR="00CC4838" w:rsidRPr="00F31215" w:rsidRDefault="002C4B34" w:rsidP="00F31215">
      <w:pPr>
        <w:pStyle w:val="Zarkazkladnhotextu"/>
        <w:ind w:left="0" w:firstLine="567"/>
        <w:jc w:val="both"/>
        <w:rPr>
          <w:szCs w:val="24"/>
        </w:rPr>
      </w:pPr>
      <w:r w:rsidRPr="00432CA7">
        <w:rPr>
          <w:szCs w:val="24"/>
        </w:rPr>
        <w:t xml:space="preserve">Písomnou žiadosťou zo dňa </w:t>
      </w:r>
      <w:r w:rsidR="00F31215">
        <w:rPr>
          <w:szCs w:val="24"/>
        </w:rPr>
        <w:t>11</w:t>
      </w:r>
      <w:r w:rsidR="00EB2669" w:rsidRPr="00432CA7">
        <w:rPr>
          <w:szCs w:val="24"/>
        </w:rPr>
        <w:t>.</w:t>
      </w:r>
      <w:r w:rsidR="000E5361">
        <w:rPr>
          <w:szCs w:val="24"/>
        </w:rPr>
        <w:t>03</w:t>
      </w:r>
      <w:r w:rsidR="004F1CE1">
        <w:rPr>
          <w:szCs w:val="24"/>
        </w:rPr>
        <w:t>.</w:t>
      </w:r>
      <w:r w:rsidR="00EB2669" w:rsidRPr="00432CA7">
        <w:rPr>
          <w:szCs w:val="24"/>
        </w:rPr>
        <w:t>20</w:t>
      </w:r>
      <w:r w:rsidR="000E5361">
        <w:rPr>
          <w:szCs w:val="24"/>
        </w:rPr>
        <w:t>14</w:t>
      </w:r>
      <w:r w:rsidRPr="00432CA7">
        <w:rPr>
          <w:szCs w:val="24"/>
        </w:rPr>
        <w:t xml:space="preserve"> (ev. č.</w:t>
      </w:r>
      <w:r w:rsidR="006F4B04" w:rsidRPr="00432CA7">
        <w:rPr>
          <w:szCs w:val="24"/>
        </w:rPr>
        <w:t xml:space="preserve"> </w:t>
      </w:r>
      <w:r w:rsidR="00F31215">
        <w:rPr>
          <w:szCs w:val="24"/>
        </w:rPr>
        <w:t>5 415</w:t>
      </w:r>
      <w:r w:rsidRPr="00432CA7">
        <w:rPr>
          <w:szCs w:val="24"/>
        </w:rPr>
        <w:t>), požiadal Bardejovský podnik</w:t>
      </w:r>
      <w:r w:rsidR="00193438" w:rsidRPr="00432CA7">
        <w:rPr>
          <w:szCs w:val="24"/>
        </w:rPr>
        <w:t xml:space="preserve">   </w:t>
      </w:r>
      <w:r w:rsidR="00566E01" w:rsidRPr="00432CA7">
        <w:rPr>
          <w:szCs w:val="24"/>
        </w:rPr>
        <w:t xml:space="preserve"> </w:t>
      </w:r>
      <w:r w:rsidRPr="00432CA7">
        <w:rPr>
          <w:szCs w:val="24"/>
        </w:rPr>
        <w:t xml:space="preserve">služieb </w:t>
      </w:r>
      <w:r w:rsidR="00193438" w:rsidRPr="00432CA7">
        <w:rPr>
          <w:szCs w:val="24"/>
        </w:rPr>
        <w:t>B</w:t>
      </w:r>
      <w:r w:rsidRPr="00432CA7">
        <w:rPr>
          <w:szCs w:val="24"/>
        </w:rPr>
        <w:t>apos, m.p. Bardejov, Štefánikova 786, 085 01 Bardejov,</w:t>
      </w:r>
      <w:r w:rsidR="007B056C" w:rsidRPr="00432CA7">
        <w:rPr>
          <w:szCs w:val="24"/>
        </w:rPr>
        <w:t xml:space="preserve"> IČO: 00 619 621,</w:t>
      </w:r>
      <w:r w:rsidRPr="00432CA7">
        <w:rPr>
          <w:szCs w:val="24"/>
        </w:rPr>
        <w:t xml:space="preserve"> o vydanie </w:t>
      </w:r>
      <w:r w:rsidR="00193438" w:rsidRPr="00432CA7">
        <w:rPr>
          <w:szCs w:val="24"/>
        </w:rPr>
        <w:t xml:space="preserve"> </w:t>
      </w:r>
      <w:r w:rsidRPr="00432CA7">
        <w:rPr>
          <w:szCs w:val="24"/>
        </w:rPr>
        <w:t>súhlasu na výrub</w:t>
      </w:r>
      <w:r w:rsidR="0095626B">
        <w:rPr>
          <w:szCs w:val="24"/>
        </w:rPr>
        <w:t xml:space="preserve"> </w:t>
      </w:r>
      <w:r w:rsidR="00F31215" w:rsidRPr="00F31215">
        <w:rPr>
          <w:szCs w:val="24"/>
        </w:rPr>
        <w:t>4 ks drevín, druh: 2 ks orech kráľovský (</w:t>
      </w:r>
      <w:proofErr w:type="spellStart"/>
      <w:r w:rsidR="00F31215" w:rsidRPr="00F31215">
        <w:rPr>
          <w:szCs w:val="24"/>
        </w:rPr>
        <w:t>Juglans</w:t>
      </w:r>
      <w:proofErr w:type="spellEnd"/>
      <w:r w:rsidR="00F31215" w:rsidRPr="00F31215">
        <w:rPr>
          <w:szCs w:val="24"/>
        </w:rPr>
        <w:t xml:space="preserve"> </w:t>
      </w:r>
      <w:proofErr w:type="spellStart"/>
      <w:r w:rsidR="00F31215" w:rsidRPr="00F31215">
        <w:rPr>
          <w:szCs w:val="24"/>
        </w:rPr>
        <w:t>regia</w:t>
      </w:r>
      <w:proofErr w:type="spellEnd"/>
      <w:r w:rsidR="00F31215" w:rsidRPr="00F31215">
        <w:rPr>
          <w:szCs w:val="24"/>
        </w:rPr>
        <w:t>) a 2 ks borovica čierna (</w:t>
      </w:r>
      <w:proofErr w:type="spellStart"/>
      <w:r w:rsidR="00F31215" w:rsidRPr="00F31215">
        <w:rPr>
          <w:szCs w:val="24"/>
        </w:rPr>
        <w:t>Pinus</w:t>
      </w:r>
      <w:proofErr w:type="spellEnd"/>
      <w:r w:rsidR="00F31215" w:rsidRPr="00F31215">
        <w:rPr>
          <w:szCs w:val="24"/>
        </w:rPr>
        <w:t xml:space="preserve"> </w:t>
      </w:r>
      <w:proofErr w:type="spellStart"/>
      <w:r w:rsidR="00F31215" w:rsidRPr="00F31215">
        <w:rPr>
          <w:szCs w:val="24"/>
        </w:rPr>
        <w:t>nigra</w:t>
      </w:r>
      <w:proofErr w:type="spellEnd"/>
      <w:r w:rsidR="00F31215" w:rsidRPr="00F31215">
        <w:rPr>
          <w:szCs w:val="24"/>
        </w:rPr>
        <w:t xml:space="preserve">), s obvodmi kmeňov 150 cm, 160 cm, 60 cm a 70 cm, meranými vo výške 130 cm nad zemou, rastúcich v kat. území Bardejovská Nová Ves na pozemku parcela C </w:t>
      </w:r>
      <w:proofErr w:type="spellStart"/>
      <w:r w:rsidR="00F31215" w:rsidRPr="00F31215">
        <w:rPr>
          <w:szCs w:val="24"/>
        </w:rPr>
        <w:t>KN</w:t>
      </w:r>
      <w:proofErr w:type="spellEnd"/>
      <w:r w:rsidR="00F31215" w:rsidRPr="00F31215">
        <w:rPr>
          <w:szCs w:val="24"/>
        </w:rPr>
        <w:t xml:space="preserve"> číslo 378/1, druh pozemku: zastavané plochy a nádvoria (ul. Orechová  č. 15). Žiadateľ</w:t>
      </w:r>
      <w:r w:rsidR="00F31215" w:rsidRPr="004F1CE1">
        <w:rPr>
          <w:szCs w:val="24"/>
        </w:rPr>
        <w:t xml:space="preserve"> je správcom parcely, na ktorej drevin</w:t>
      </w:r>
      <w:r w:rsidR="00F31215">
        <w:rPr>
          <w:szCs w:val="24"/>
        </w:rPr>
        <w:t>y požadované na výrub rastú</w:t>
      </w:r>
      <w:r w:rsidR="00F31215" w:rsidRPr="004F1CE1">
        <w:rPr>
          <w:szCs w:val="24"/>
        </w:rPr>
        <w:t>.</w:t>
      </w:r>
      <w:r w:rsidR="00F31215">
        <w:rPr>
          <w:szCs w:val="24"/>
        </w:rPr>
        <w:t xml:space="preserve"> </w:t>
      </w:r>
      <w:r w:rsidR="006F4B04" w:rsidRPr="0095626B">
        <w:t xml:space="preserve">Žiadosť bola podaná na základe podnetu </w:t>
      </w:r>
      <w:r w:rsidR="003516A8">
        <w:t xml:space="preserve">Ľudmily </w:t>
      </w:r>
      <w:proofErr w:type="spellStart"/>
      <w:r w:rsidR="003516A8">
        <w:t>Sobekovej</w:t>
      </w:r>
      <w:proofErr w:type="spellEnd"/>
      <w:r w:rsidR="003516A8">
        <w:t>, bytom Orechová 15, ktorá argumentuje</w:t>
      </w:r>
      <w:r w:rsidR="00B04668">
        <w:t xml:space="preserve"> </w:t>
      </w:r>
      <w:r w:rsidR="003516A8">
        <w:t>ohrozovaním bezpečnosti prevádzky na komunikácii a </w:t>
      </w:r>
      <w:proofErr w:type="spellStart"/>
      <w:r w:rsidR="003516A8">
        <w:t>priahlom</w:t>
      </w:r>
      <w:proofErr w:type="spellEnd"/>
      <w:r w:rsidR="003516A8">
        <w:t xml:space="preserve"> dvore rodinného domu padajúcimi konármi</w:t>
      </w:r>
      <w:r w:rsidR="000E5361">
        <w:t xml:space="preserve">. </w:t>
      </w:r>
    </w:p>
    <w:p w:rsidR="0095626B" w:rsidRDefault="00CC4838" w:rsidP="0095626B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</w:rPr>
      </w:pPr>
      <w:r w:rsidRPr="00DE341C">
        <w:rPr>
          <w:b w:val="0"/>
        </w:rPr>
        <w:t xml:space="preserve">        </w:t>
      </w:r>
    </w:p>
    <w:p w:rsidR="00415D16" w:rsidRPr="00415D16" w:rsidRDefault="0095626B" w:rsidP="0095626B">
      <w:pPr>
        <w:pStyle w:val="Zkladntext"/>
        <w:numPr>
          <w:ilvl w:val="0"/>
          <w:numId w:val="0"/>
        </w:numPr>
        <w:ind w:firstLine="567"/>
        <w:jc w:val="both"/>
        <w:rPr>
          <w:b w:val="0"/>
          <w:szCs w:val="24"/>
        </w:rPr>
      </w:pPr>
      <w:r>
        <w:rPr>
          <w:b w:val="0"/>
        </w:rPr>
        <w:tab/>
      </w:r>
      <w:r>
        <w:rPr>
          <w:b w:val="0"/>
        </w:rPr>
        <w:tab/>
      </w:r>
      <w:r w:rsidR="00AE295B">
        <w:rPr>
          <w:b w:val="0"/>
        </w:rPr>
        <w:tab/>
      </w:r>
      <w:r w:rsidR="00415D16" w:rsidRPr="00415D16">
        <w:rPr>
          <w:b w:val="0"/>
          <w:szCs w:val="24"/>
        </w:rPr>
        <w:t>Mesto Bardejov, podľa § 82 ods. 7 zákona o ochrane prírody, zverejnilo informáciu o začatí tohto správneho konania, v ktorom môžu byť dotknuté záujmy ochrany prírody a krajiny na webovom sí</w:t>
      </w:r>
      <w:r w:rsidR="003516A8">
        <w:rPr>
          <w:b w:val="0"/>
          <w:szCs w:val="24"/>
        </w:rPr>
        <w:t>dle Mesta Bardejov od 1</w:t>
      </w:r>
      <w:r w:rsidR="000E5361">
        <w:rPr>
          <w:b w:val="0"/>
          <w:szCs w:val="24"/>
        </w:rPr>
        <w:t>3</w:t>
      </w:r>
      <w:r w:rsidR="00415D16" w:rsidRPr="00415D16">
        <w:rPr>
          <w:b w:val="0"/>
          <w:szCs w:val="24"/>
        </w:rPr>
        <w:t>.</w:t>
      </w:r>
      <w:r w:rsidR="000E5361">
        <w:rPr>
          <w:b w:val="0"/>
          <w:szCs w:val="24"/>
        </w:rPr>
        <w:t>03</w:t>
      </w:r>
      <w:r w:rsidR="00E04440">
        <w:rPr>
          <w:b w:val="0"/>
          <w:szCs w:val="24"/>
        </w:rPr>
        <w:t>.201</w:t>
      </w:r>
      <w:r w:rsidR="000E5361">
        <w:rPr>
          <w:b w:val="0"/>
          <w:szCs w:val="24"/>
        </w:rPr>
        <w:t>4</w:t>
      </w:r>
      <w:r w:rsidR="00415D16" w:rsidRPr="00415D16">
        <w:rPr>
          <w:b w:val="0"/>
          <w:szCs w:val="24"/>
        </w:rPr>
        <w:t xml:space="preserve">. V lehote do </w:t>
      </w:r>
      <w:r w:rsidR="00EA04D3">
        <w:rPr>
          <w:b w:val="0"/>
          <w:szCs w:val="24"/>
        </w:rPr>
        <w:t>šiestich pracovných</w:t>
      </w:r>
      <w:r w:rsidR="00415D16" w:rsidRPr="00415D16">
        <w:rPr>
          <w:b w:val="0"/>
          <w:szCs w:val="24"/>
        </w:rPr>
        <w:t xml:space="preserve"> </w:t>
      </w:r>
      <w:r>
        <w:rPr>
          <w:b w:val="0"/>
          <w:szCs w:val="24"/>
        </w:rPr>
        <w:t>dní od zverejnenia informácie</w:t>
      </w:r>
      <w:r w:rsidR="00E966B5">
        <w:rPr>
          <w:b w:val="0"/>
          <w:szCs w:val="24"/>
        </w:rPr>
        <w:t>,</w:t>
      </w:r>
      <w:r>
        <w:rPr>
          <w:b w:val="0"/>
          <w:szCs w:val="24"/>
        </w:rPr>
        <w:t xml:space="preserve"> </w:t>
      </w:r>
      <w:r w:rsidR="00E04440">
        <w:rPr>
          <w:b w:val="0"/>
          <w:szCs w:val="24"/>
        </w:rPr>
        <w:t>ne</w:t>
      </w:r>
      <w:r w:rsidR="00415D16" w:rsidRPr="00415D16">
        <w:rPr>
          <w:b w:val="0"/>
          <w:szCs w:val="24"/>
        </w:rPr>
        <w:t>bolo</w:t>
      </w:r>
      <w:r>
        <w:rPr>
          <w:b w:val="0"/>
          <w:szCs w:val="24"/>
        </w:rPr>
        <w:t xml:space="preserve"> </w:t>
      </w:r>
      <w:r w:rsidR="00415D16" w:rsidRPr="00415D16">
        <w:rPr>
          <w:b w:val="0"/>
          <w:szCs w:val="24"/>
        </w:rPr>
        <w:t xml:space="preserve"> doručené Mestu Bardejov písomné </w:t>
      </w:r>
      <w:r w:rsidR="00E04440">
        <w:rPr>
          <w:b w:val="0"/>
          <w:szCs w:val="24"/>
        </w:rPr>
        <w:t xml:space="preserve">ani elektronické </w:t>
      </w:r>
      <w:r w:rsidR="00415D16" w:rsidRPr="00415D16">
        <w:rPr>
          <w:b w:val="0"/>
          <w:szCs w:val="24"/>
        </w:rPr>
        <w:t xml:space="preserve">potvrdenie záujmu byť účastníkom v začatom správnom konaní.     </w:t>
      </w:r>
      <w:r w:rsidR="00415D16" w:rsidRPr="00415D16">
        <w:rPr>
          <w:szCs w:val="24"/>
        </w:rPr>
        <w:t xml:space="preserve"> </w:t>
      </w:r>
    </w:p>
    <w:p w:rsidR="00415D16" w:rsidRDefault="00415D16" w:rsidP="00566E01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</w:p>
    <w:p w:rsidR="00330A14" w:rsidRDefault="00AE295B" w:rsidP="00AE295B">
      <w:pPr>
        <w:pStyle w:val="Zkladntext"/>
        <w:numPr>
          <w:ilvl w:val="0"/>
          <w:numId w:val="0"/>
        </w:numPr>
        <w:ind w:firstLine="567"/>
        <w:jc w:val="both"/>
        <w:rPr>
          <w:b w:val="0"/>
          <w:szCs w:val="24"/>
        </w:rPr>
      </w:pPr>
      <w:r>
        <w:rPr>
          <w:b w:val="0"/>
          <w:szCs w:val="24"/>
        </w:rPr>
        <w:tab/>
      </w:r>
      <w:r w:rsidR="003516A8" w:rsidRPr="003516A8">
        <w:rPr>
          <w:b w:val="0"/>
          <w:szCs w:val="24"/>
        </w:rPr>
        <w:t>Orgán ochran</w:t>
      </w:r>
      <w:r w:rsidR="003516A8">
        <w:rPr>
          <w:b w:val="0"/>
          <w:szCs w:val="24"/>
        </w:rPr>
        <w:t xml:space="preserve">y prírody listom č. </w:t>
      </w:r>
      <w:proofErr w:type="spellStart"/>
      <w:r w:rsidR="003516A8">
        <w:rPr>
          <w:b w:val="0"/>
          <w:szCs w:val="24"/>
        </w:rPr>
        <w:t>ŽP</w:t>
      </w:r>
      <w:proofErr w:type="spellEnd"/>
      <w:r w:rsidR="003516A8">
        <w:rPr>
          <w:b w:val="0"/>
          <w:szCs w:val="24"/>
        </w:rPr>
        <w:t xml:space="preserve"> 2014/</w:t>
      </w:r>
      <w:proofErr w:type="spellStart"/>
      <w:r w:rsidR="003516A8">
        <w:rPr>
          <w:b w:val="0"/>
          <w:szCs w:val="24"/>
        </w:rPr>
        <w:t>01870</w:t>
      </w:r>
      <w:r w:rsidR="003516A8" w:rsidRPr="003516A8">
        <w:rPr>
          <w:b w:val="0"/>
          <w:szCs w:val="24"/>
        </w:rPr>
        <w:t>-</w:t>
      </w:r>
      <w:r w:rsidR="003516A8">
        <w:rPr>
          <w:b w:val="0"/>
          <w:szCs w:val="24"/>
        </w:rPr>
        <w:t>2-MK</w:t>
      </w:r>
      <w:proofErr w:type="spellEnd"/>
      <w:r w:rsidR="003516A8">
        <w:rPr>
          <w:b w:val="0"/>
          <w:szCs w:val="24"/>
        </w:rPr>
        <w:t xml:space="preserve"> zo dňa 13</w:t>
      </w:r>
      <w:r w:rsidR="003516A8" w:rsidRPr="003516A8">
        <w:rPr>
          <w:b w:val="0"/>
          <w:szCs w:val="24"/>
        </w:rPr>
        <w:t xml:space="preserve">.03.2014 požiadal o odborné stanovisko Štátnu ochranu prírody SR, </w:t>
      </w:r>
      <w:proofErr w:type="spellStart"/>
      <w:r w:rsidR="003516A8" w:rsidRPr="003516A8">
        <w:rPr>
          <w:b w:val="0"/>
          <w:szCs w:val="24"/>
        </w:rPr>
        <w:t>RCOP</w:t>
      </w:r>
      <w:proofErr w:type="spellEnd"/>
      <w:r w:rsidR="003516A8" w:rsidRPr="003516A8">
        <w:rPr>
          <w:b w:val="0"/>
          <w:szCs w:val="24"/>
        </w:rPr>
        <w:t>, Hlavná 93, Prešov.</w:t>
      </w:r>
      <w:r w:rsidR="003516A8">
        <w:rPr>
          <w:b w:val="0"/>
          <w:szCs w:val="24"/>
        </w:rPr>
        <w:t xml:space="preserve"> Stanovisko doručené dňa 11.04.2014</w:t>
      </w:r>
      <w:r w:rsidR="00330A14">
        <w:rPr>
          <w:b w:val="0"/>
          <w:szCs w:val="24"/>
        </w:rPr>
        <w:t xml:space="preserve">, v ktorom správnemu orgánu neodporúčajú povolenie výrubu predmetných drevín a navrhujú riešenie: „Na základe terénnej pochôdzky neodporúčame výrub 2 ks orech kráľovský ani 2 ks borovica lesná. Odporúčame v korune orechov vykonať primeranú redukciu, odstrániť zlomené, poškodené a odumreté konáre. Borovice odporúčame vyvetviť do výšky 3m, tým budú odstránené spodné suché konáre. Tieto zásahy realizovať vo vegetačnom období, kedy je čitateľná vitalita kostrových konárov. </w:t>
      </w:r>
      <w:r w:rsidR="00330A14" w:rsidRPr="00330A14">
        <w:rPr>
          <w:b w:val="0"/>
        </w:rPr>
        <w:t xml:space="preserve">Pri ošetrení stromov postupovať v zmysle normy </w:t>
      </w:r>
      <w:proofErr w:type="spellStart"/>
      <w:r w:rsidR="00330A14" w:rsidRPr="00330A14">
        <w:rPr>
          <w:b w:val="0"/>
        </w:rPr>
        <w:t>STN</w:t>
      </w:r>
      <w:proofErr w:type="spellEnd"/>
      <w:r w:rsidR="00330A14" w:rsidRPr="00330A14">
        <w:rPr>
          <w:b w:val="0"/>
        </w:rPr>
        <w:t xml:space="preserve"> 83 7010 Ochrana prírody“ Ošetrenie, udržiavanie a ochrana stromovej vegetácie“, </w:t>
      </w:r>
      <w:proofErr w:type="spellStart"/>
      <w:r w:rsidR="00330A14" w:rsidRPr="00330A14">
        <w:rPr>
          <w:b w:val="0"/>
        </w:rPr>
        <w:t>SÚTN</w:t>
      </w:r>
      <w:proofErr w:type="spellEnd"/>
      <w:r w:rsidR="00330A14" w:rsidRPr="00330A14">
        <w:rPr>
          <w:b w:val="0"/>
        </w:rPr>
        <w:t>, apríl 2005. Zásah do koruny stromu môže vykonávať len osoba odborne spôsobilá na tento druh činnosti resp. činnosť je možné realizovať svojpomocne pod dohľadom odborne spôsobilej osoby</w:t>
      </w:r>
      <w:r w:rsidR="003516A8" w:rsidRPr="00330A14">
        <w:rPr>
          <w:b w:val="0"/>
          <w:szCs w:val="24"/>
        </w:rPr>
        <w:t>.</w:t>
      </w:r>
      <w:r w:rsidR="00330A14">
        <w:rPr>
          <w:b w:val="0"/>
          <w:szCs w:val="24"/>
        </w:rPr>
        <w:t>“</w:t>
      </w:r>
      <w:r w:rsidR="003516A8" w:rsidRPr="00330A14">
        <w:rPr>
          <w:b w:val="0"/>
          <w:szCs w:val="24"/>
        </w:rPr>
        <w:t xml:space="preserve"> </w:t>
      </w:r>
    </w:p>
    <w:p w:rsidR="00AE295B" w:rsidRPr="00485483" w:rsidRDefault="003516A8" w:rsidP="00AE295B">
      <w:pPr>
        <w:pStyle w:val="Zkladntext"/>
        <w:numPr>
          <w:ilvl w:val="0"/>
          <w:numId w:val="0"/>
        </w:numPr>
        <w:ind w:firstLine="567"/>
        <w:jc w:val="both"/>
        <w:rPr>
          <w:b w:val="0"/>
          <w:szCs w:val="24"/>
        </w:rPr>
      </w:pPr>
      <w:r w:rsidRPr="00330A14">
        <w:rPr>
          <w:b w:val="0"/>
          <w:szCs w:val="24"/>
        </w:rPr>
        <w:t>N</w:t>
      </w:r>
      <w:r w:rsidRPr="003516A8">
        <w:rPr>
          <w:b w:val="0"/>
          <w:szCs w:val="24"/>
        </w:rPr>
        <w:t xml:space="preserve">ásledne orgán ochrany prírody listom č. </w:t>
      </w:r>
      <w:proofErr w:type="spellStart"/>
      <w:r w:rsidRPr="003516A8">
        <w:rPr>
          <w:b w:val="0"/>
          <w:szCs w:val="24"/>
        </w:rPr>
        <w:t>ŽP</w:t>
      </w:r>
      <w:proofErr w:type="spellEnd"/>
      <w:r w:rsidRPr="003516A8">
        <w:rPr>
          <w:b w:val="0"/>
          <w:szCs w:val="24"/>
        </w:rPr>
        <w:t xml:space="preserve"> 2014/</w:t>
      </w:r>
      <w:proofErr w:type="spellStart"/>
      <w:r w:rsidRPr="003516A8">
        <w:rPr>
          <w:b w:val="0"/>
          <w:szCs w:val="24"/>
        </w:rPr>
        <w:t>0</w:t>
      </w:r>
      <w:r>
        <w:rPr>
          <w:b w:val="0"/>
          <w:szCs w:val="24"/>
        </w:rPr>
        <w:t>1870</w:t>
      </w:r>
      <w:r w:rsidRPr="003516A8">
        <w:rPr>
          <w:b w:val="0"/>
          <w:szCs w:val="24"/>
        </w:rPr>
        <w:t>-</w:t>
      </w:r>
      <w:r>
        <w:rPr>
          <w:b w:val="0"/>
          <w:szCs w:val="24"/>
        </w:rPr>
        <w:t>5</w:t>
      </w:r>
      <w:r w:rsidRPr="003516A8">
        <w:rPr>
          <w:b w:val="0"/>
          <w:szCs w:val="24"/>
        </w:rPr>
        <w:t>-MK</w:t>
      </w:r>
      <w:proofErr w:type="spellEnd"/>
      <w:r w:rsidRPr="003516A8">
        <w:rPr>
          <w:b w:val="0"/>
          <w:szCs w:val="24"/>
        </w:rPr>
        <w:t xml:space="preserve"> zo dňa </w:t>
      </w:r>
      <w:r>
        <w:rPr>
          <w:b w:val="0"/>
          <w:szCs w:val="24"/>
        </w:rPr>
        <w:t>11.04</w:t>
      </w:r>
      <w:r w:rsidRPr="003516A8">
        <w:rPr>
          <w:b w:val="0"/>
          <w:szCs w:val="24"/>
        </w:rPr>
        <w:t>.2014 podľa ustanovení § 21 ods. 1 zákona č. 71/1967 Zb. o správnom konaní v znení neskorších predpisov nariadil ústne pojednávania spojené s miestnou obhliadkou v predmetnej veci.</w:t>
      </w:r>
      <w:r w:rsidRPr="003516A8">
        <w:rPr>
          <w:b w:val="0"/>
          <w:color w:val="FF0000"/>
          <w:szCs w:val="24"/>
        </w:rPr>
        <w:t xml:space="preserve"> </w:t>
      </w:r>
      <w:r w:rsidR="00AE295B" w:rsidRPr="003516A8">
        <w:rPr>
          <w:b w:val="0"/>
          <w:szCs w:val="24"/>
        </w:rPr>
        <w:t>Ústn</w:t>
      </w:r>
      <w:r w:rsidR="00A9386C" w:rsidRPr="003516A8">
        <w:rPr>
          <w:b w:val="0"/>
          <w:szCs w:val="24"/>
        </w:rPr>
        <w:t>e</w:t>
      </w:r>
      <w:r w:rsidR="00A9386C">
        <w:rPr>
          <w:b w:val="0"/>
          <w:szCs w:val="24"/>
        </w:rPr>
        <w:t xml:space="preserve"> pojednávanie</w:t>
      </w:r>
      <w:r w:rsidR="00AE295B">
        <w:rPr>
          <w:b w:val="0"/>
          <w:szCs w:val="24"/>
        </w:rPr>
        <w:t xml:space="preserve"> </w:t>
      </w:r>
      <w:r>
        <w:rPr>
          <w:b w:val="0"/>
          <w:szCs w:val="24"/>
        </w:rPr>
        <w:t>sa uskutočnilo 23.04</w:t>
      </w:r>
      <w:r w:rsidR="00AE295B" w:rsidRPr="009F77D7">
        <w:rPr>
          <w:b w:val="0"/>
          <w:szCs w:val="24"/>
        </w:rPr>
        <w:t>.201</w:t>
      </w:r>
      <w:r w:rsidR="00EA04D3">
        <w:rPr>
          <w:b w:val="0"/>
          <w:szCs w:val="24"/>
        </w:rPr>
        <w:t>4</w:t>
      </w:r>
      <w:r w:rsidR="00A9386C">
        <w:rPr>
          <w:b w:val="0"/>
          <w:szCs w:val="24"/>
        </w:rPr>
        <w:t>, počas ktorého</w:t>
      </w:r>
      <w:r w:rsidR="00AE295B" w:rsidRPr="009F77D7">
        <w:rPr>
          <w:b w:val="0"/>
          <w:szCs w:val="24"/>
        </w:rPr>
        <w:t xml:space="preserve"> bolo zistené, že </w:t>
      </w:r>
      <w:r w:rsidR="00EA04D3">
        <w:rPr>
          <w:b w:val="0"/>
          <w:szCs w:val="24"/>
        </w:rPr>
        <w:t>dreviny</w:t>
      </w:r>
      <w:r w:rsidR="00AE295B" w:rsidRPr="009F77D7">
        <w:rPr>
          <w:b w:val="0"/>
          <w:szCs w:val="24"/>
        </w:rPr>
        <w:t xml:space="preserve"> požadovan</w:t>
      </w:r>
      <w:r w:rsidR="00EA04D3">
        <w:rPr>
          <w:b w:val="0"/>
          <w:szCs w:val="24"/>
        </w:rPr>
        <w:t>é</w:t>
      </w:r>
      <w:r w:rsidR="00AE295B" w:rsidRPr="009F77D7">
        <w:rPr>
          <w:b w:val="0"/>
          <w:szCs w:val="24"/>
        </w:rPr>
        <w:t xml:space="preserve"> na výrub, rast</w:t>
      </w:r>
      <w:r w:rsidR="00EA04D3">
        <w:rPr>
          <w:b w:val="0"/>
          <w:szCs w:val="24"/>
        </w:rPr>
        <w:t xml:space="preserve">ú na </w:t>
      </w:r>
      <w:r w:rsidR="00EA04D3" w:rsidRPr="00A153D7">
        <w:rPr>
          <w:b w:val="0"/>
          <w:szCs w:val="24"/>
        </w:rPr>
        <w:t xml:space="preserve">uvedenom </w:t>
      </w:r>
      <w:r w:rsidR="003D7F30" w:rsidRPr="00A153D7">
        <w:rPr>
          <w:b w:val="0"/>
          <w:szCs w:val="24"/>
        </w:rPr>
        <w:t>pozemku</w:t>
      </w:r>
      <w:r w:rsidR="00AE295B" w:rsidRPr="00A153D7">
        <w:rPr>
          <w:b w:val="0"/>
          <w:szCs w:val="24"/>
        </w:rPr>
        <w:t>. V priebehu miestnej obhliadky orgán ochrany prír</w:t>
      </w:r>
      <w:r w:rsidR="003D7F30" w:rsidRPr="00A153D7">
        <w:rPr>
          <w:b w:val="0"/>
          <w:szCs w:val="24"/>
        </w:rPr>
        <w:t>ody vykonal meranie obvodu kmeňov drevín</w:t>
      </w:r>
      <w:r w:rsidR="00A153D7" w:rsidRPr="00A153D7">
        <w:rPr>
          <w:b w:val="0"/>
          <w:szCs w:val="24"/>
        </w:rPr>
        <w:t>,</w:t>
      </w:r>
      <w:r w:rsidR="003D7F30" w:rsidRPr="00A153D7">
        <w:rPr>
          <w:b w:val="0"/>
          <w:szCs w:val="24"/>
        </w:rPr>
        <w:t xml:space="preserve"> </w:t>
      </w:r>
      <w:r w:rsidR="00AE295B" w:rsidRPr="00A153D7">
        <w:rPr>
          <w:b w:val="0"/>
          <w:szCs w:val="24"/>
        </w:rPr>
        <w:t>zistil ich zdravotný stav a zhotov</w:t>
      </w:r>
      <w:r w:rsidR="00A153D7" w:rsidRPr="00A153D7">
        <w:rPr>
          <w:b w:val="0"/>
          <w:szCs w:val="24"/>
        </w:rPr>
        <w:t>il fotodokumentáciu drevín požadovaných</w:t>
      </w:r>
      <w:r w:rsidR="00AE295B" w:rsidRPr="00A153D7">
        <w:rPr>
          <w:b w:val="0"/>
          <w:szCs w:val="24"/>
        </w:rPr>
        <w:t xml:space="preserve"> na výrub. Z priebehu ústneho pojednávania a miestnej obhliadky bol vyhotovený zápis a prezenčná listina. Orgán ochrany prírody na základe vyhlášky </w:t>
      </w:r>
      <w:proofErr w:type="spellStart"/>
      <w:r w:rsidR="00AE295B" w:rsidRPr="00A153D7">
        <w:rPr>
          <w:b w:val="0"/>
          <w:szCs w:val="24"/>
        </w:rPr>
        <w:t>MŽP</w:t>
      </w:r>
      <w:proofErr w:type="spellEnd"/>
      <w:r w:rsidR="00AE295B" w:rsidRPr="00A153D7">
        <w:rPr>
          <w:b w:val="0"/>
          <w:szCs w:val="24"/>
        </w:rPr>
        <w:t xml:space="preserve"> SR č. 24/2003 </w:t>
      </w:r>
      <w:proofErr w:type="spellStart"/>
      <w:r w:rsidR="00AE295B" w:rsidRPr="00A153D7">
        <w:rPr>
          <w:b w:val="0"/>
          <w:szCs w:val="24"/>
        </w:rPr>
        <w:t>Z.z</w:t>
      </w:r>
      <w:proofErr w:type="spellEnd"/>
      <w:r w:rsidR="00AE295B" w:rsidRPr="00A153D7">
        <w:rPr>
          <w:b w:val="0"/>
          <w:szCs w:val="24"/>
        </w:rPr>
        <w:t>. vypoč</w:t>
      </w:r>
      <w:r w:rsidR="00485483">
        <w:rPr>
          <w:b w:val="0"/>
          <w:szCs w:val="24"/>
        </w:rPr>
        <w:t>ítal spoločenskú hodnotu drevín</w:t>
      </w:r>
      <w:r w:rsidR="00AE295B" w:rsidRPr="00A153D7">
        <w:rPr>
          <w:b w:val="0"/>
          <w:szCs w:val="24"/>
        </w:rPr>
        <w:t xml:space="preserve"> požadova</w:t>
      </w:r>
      <w:r w:rsidR="00485483">
        <w:rPr>
          <w:b w:val="0"/>
          <w:szCs w:val="24"/>
        </w:rPr>
        <w:t>ných</w:t>
      </w:r>
      <w:r w:rsidR="00AE295B" w:rsidRPr="00A153D7">
        <w:rPr>
          <w:b w:val="0"/>
          <w:szCs w:val="24"/>
        </w:rPr>
        <w:t xml:space="preserve"> na výrub, ktorá je </w:t>
      </w:r>
      <w:r w:rsidR="00773296">
        <w:rPr>
          <w:b w:val="0"/>
          <w:szCs w:val="24"/>
        </w:rPr>
        <w:t>3 747,56</w:t>
      </w:r>
      <w:r w:rsidR="00AE295B" w:rsidRPr="00485483">
        <w:rPr>
          <w:b w:val="0"/>
          <w:szCs w:val="24"/>
        </w:rPr>
        <w:t xml:space="preserve"> €. Výpočet je prílohou zápisu.</w:t>
      </w:r>
      <w:r w:rsidR="00AE295B" w:rsidRPr="00EA04D3">
        <w:rPr>
          <w:b w:val="0"/>
          <w:color w:val="FF0000"/>
          <w:szCs w:val="24"/>
        </w:rPr>
        <w:t xml:space="preserve"> </w:t>
      </w:r>
      <w:r w:rsidR="00773296">
        <w:rPr>
          <w:b w:val="0"/>
          <w:szCs w:val="24"/>
        </w:rPr>
        <w:t>Stromy ras</w:t>
      </w:r>
      <w:r w:rsidR="004A6AF2">
        <w:rPr>
          <w:b w:val="0"/>
          <w:szCs w:val="24"/>
        </w:rPr>
        <w:t>t</w:t>
      </w:r>
      <w:r w:rsidR="00773296">
        <w:rPr>
          <w:b w:val="0"/>
          <w:szCs w:val="24"/>
        </w:rPr>
        <w:t xml:space="preserve">ú </w:t>
      </w:r>
      <w:r w:rsidR="00773296">
        <w:rPr>
          <w:b w:val="0"/>
          <w:szCs w:val="24"/>
        </w:rPr>
        <w:lastRenderedPageBreak/>
        <w:t xml:space="preserve">v zastavanom území </w:t>
      </w:r>
      <w:r w:rsidR="004A6AF2">
        <w:rPr>
          <w:b w:val="0"/>
          <w:szCs w:val="24"/>
        </w:rPr>
        <w:t xml:space="preserve"> mesta  na ul. Orechová na verejnom priestranstve, v zelenom páse medzi miestnou komunikáciou a potokom </w:t>
      </w:r>
      <w:proofErr w:type="spellStart"/>
      <w:r w:rsidR="004A6AF2">
        <w:rPr>
          <w:b w:val="0"/>
          <w:szCs w:val="24"/>
        </w:rPr>
        <w:t>Andrejovka</w:t>
      </w:r>
      <w:proofErr w:type="spellEnd"/>
      <w:r w:rsidR="004A6AF2">
        <w:rPr>
          <w:b w:val="0"/>
          <w:szCs w:val="24"/>
        </w:rPr>
        <w:t xml:space="preserve">. V tomto priestore rastú v prevažnej miere orechy, tesne pri brehovej čiare rastú borovice. Rodinná zástavba sa nachádza až za spomínanou miestnou komunikáciou v dostatočnej vzdialenosti, zásahom do koruny sa dajú eliminovať vznesené argumenty </w:t>
      </w:r>
      <w:r w:rsidR="0098371F" w:rsidRPr="00485483">
        <w:rPr>
          <w:b w:val="0"/>
          <w:szCs w:val="24"/>
        </w:rPr>
        <w:t xml:space="preserve">a nie je teda dostatočný dôvod povoliť </w:t>
      </w:r>
      <w:r w:rsidR="00485483" w:rsidRPr="00485483">
        <w:rPr>
          <w:b w:val="0"/>
          <w:szCs w:val="24"/>
        </w:rPr>
        <w:t>ich</w:t>
      </w:r>
      <w:r w:rsidR="0098371F" w:rsidRPr="00485483">
        <w:rPr>
          <w:b w:val="0"/>
          <w:szCs w:val="24"/>
        </w:rPr>
        <w:t xml:space="preserve"> výrub.</w:t>
      </w:r>
      <w:r w:rsidR="00A90FB0" w:rsidRPr="00485483">
        <w:rPr>
          <w:b w:val="0"/>
          <w:szCs w:val="24"/>
        </w:rPr>
        <w:t xml:space="preserve"> </w:t>
      </w:r>
      <w:r w:rsidR="00AE295B" w:rsidRPr="00485483">
        <w:rPr>
          <w:b w:val="0"/>
          <w:szCs w:val="24"/>
        </w:rPr>
        <w:t>Účastníci konania a zúčastnené osoby boli na mieste oboznámení s podkladmi rozhodnutia pred jeho vydaním a mali možnosť vyjadriť sa k ním, i k spôsobu ich zisťovania, prípadne navrhnúť ich doplnenie podľa ustanovení §</w:t>
      </w:r>
      <w:r w:rsidR="00485483" w:rsidRPr="00485483">
        <w:rPr>
          <w:b w:val="0"/>
          <w:szCs w:val="24"/>
        </w:rPr>
        <w:t xml:space="preserve"> </w:t>
      </w:r>
      <w:r w:rsidR="00AE295B" w:rsidRPr="00485483">
        <w:rPr>
          <w:b w:val="0"/>
          <w:szCs w:val="24"/>
        </w:rPr>
        <w:t xml:space="preserve">33 ods. 2 zákona č. 71/1967 Zb. o správnom konaní v znení neskorších predpisov. </w:t>
      </w:r>
      <w:r w:rsidR="004A6AF2">
        <w:rPr>
          <w:b w:val="0"/>
          <w:szCs w:val="24"/>
        </w:rPr>
        <w:t xml:space="preserve">Pani Ľudmila </w:t>
      </w:r>
      <w:proofErr w:type="spellStart"/>
      <w:r w:rsidR="004A6AF2">
        <w:rPr>
          <w:b w:val="0"/>
          <w:szCs w:val="24"/>
        </w:rPr>
        <w:t>Sobeková</w:t>
      </w:r>
      <w:proofErr w:type="spellEnd"/>
      <w:r w:rsidR="004A6AF2">
        <w:rPr>
          <w:b w:val="0"/>
          <w:szCs w:val="24"/>
        </w:rPr>
        <w:t xml:space="preserve"> naďalej trvá na svojej požiadavke, požaduje predmetné dreviny vyrúbať a </w:t>
      </w:r>
      <w:r w:rsidR="0098371F" w:rsidRPr="00485483">
        <w:rPr>
          <w:b w:val="0"/>
          <w:szCs w:val="24"/>
        </w:rPr>
        <w:t>nes</w:t>
      </w:r>
      <w:r w:rsidR="004A6AF2">
        <w:rPr>
          <w:b w:val="0"/>
          <w:szCs w:val="24"/>
        </w:rPr>
        <w:t>úhlasy</w:t>
      </w:r>
      <w:r w:rsidR="0098371F" w:rsidRPr="00485483">
        <w:rPr>
          <w:b w:val="0"/>
          <w:szCs w:val="24"/>
        </w:rPr>
        <w:t xml:space="preserve"> </w:t>
      </w:r>
      <w:r w:rsidR="004A6AF2">
        <w:rPr>
          <w:b w:val="0"/>
          <w:szCs w:val="24"/>
        </w:rPr>
        <w:t>so zamietnutím žiadosti.</w:t>
      </w:r>
    </w:p>
    <w:p w:rsidR="00AE295B" w:rsidRPr="00485483" w:rsidRDefault="00AE295B" w:rsidP="00AE295B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</w:p>
    <w:p w:rsidR="00AE295B" w:rsidRPr="00485483" w:rsidRDefault="00AE295B" w:rsidP="00AE295B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  <w:r w:rsidRPr="00485483">
        <w:rPr>
          <w:b w:val="0"/>
          <w:szCs w:val="24"/>
        </w:rPr>
        <w:t xml:space="preserve">          Na základe vyššie uvedeného orgán ochrany prírody dospel k zá</w:t>
      </w:r>
      <w:r w:rsidR="0098371F" w:rsidRPr="00485483">
        <w:rPr>
          <w:b w:val="0"/>
          <w:szCs w:val="24"/>
        </w:rPr>
        <w:t>v</w:t>
      </w:r>
      <w:r w:rsidR="00485483" w:rsidRPr="00485483">
        <w:rPr>
          <w:b w:val="0"/>
          <w:szCs w:val="24"/>
        </w:rPr>
        <w:t>eru, že žiadosť na výrub drevín</w:t>
      </w:r>
      <w:r w:rsidRPr="00485483">
        <w:rPr>
          <w:b w:val="0"/>
          <w:szCs w:val="24"/>
        </w:rPr>
        <w:t xml:space="preserve"> nie je</w:t>
      </w:r>
      <w:r w:rsidR="00922D73" w:rsidRPr="00485483">
        <w:rPr>
          <w:b w:val="0"/>
          <w:szCs w:val="24"/>
        </w:rPr>
        <w:t xml:space="preserve"> opodstatnená</w:t>
      </w:r>
      <w:r w:rsidR="00D15C5B" w:rsidRPr="00485483">
        <w:rPr>
          <w:b w:val="0"/>
          <w:szCs w:val="24"/>
        </w:rPr>
        <w:t xml:space="preserve">. Rozhodol preto </w:t>
      </w:r>
      <w:r w:rsidR="0098371F" w:rsidRPr="00485483">
        <w:rPr>
          <w:b w:val="0"/>
          <w:szCs w:val="24"/>
        </w:rPr>
        <w:t xml:space="preserve">o </w:t>
      </w:r>
      <w:r w:rsidR="00D15C5B" w:rsidRPr="00485483">
        <w:rPr>
          <w:b w:val="0"/>
          <w:szCs w:val="24"/>
        </w:rPr>
        <w:t>ne</w:t>
      </w:r>
      <w:r w:rsidRPr="00485483">
        <w:rPr>
          <w:b w:val="0"/>
          <w:szCs w:val="24"/>
        </w:rPr>
        <w:t>povol</w:t>
      </w:r>
      <w:r w:rsidR="0098371F" w:rsidRPr="00485483">
        <w:rPr>
          <w:b w:val="0"/>
          <w:szCs w:val="24"/>
        </w:rPr>
        <w:t>ení</w:t>
      </w:r>
      <w:r w:rsidR="00D15C5B" w:rsidRPr="00485483">
        <w:rPr>
          <w:b w:val="0"/>
          <w:szCs w:val="24"/>
        </w:rPr>
        <w:t xml:space="preserve"> výrub</w:t>
      </w:r>
      <w:r w:rsidR="0098371F" w:rsidRPr="00485483">
        <w:rPr>
          <w:b w:val="0"/>
          <w:szCs w:val="24"/>
        </w:rPr>
        <w:t>u</w:t>
      </w:r>
      <w:r w:rsidRPr="00485483">
        <w:rPr>
          <w:b w:val="0"/>
          <w:szCs w:val="24"/>
        </w:rPr>
        <w:t xml:space="preserve"> podľa §</w:t>
      </w:r>
      <w:r w:rsidR="00485483" w:rsidRPr="00485483">
        <w:rPr>
          <w:b w:val="0"/>
          <w:szCs w:val="24"/>
        </w:rPr>
        <w:t xml:space="preserve"> </w:t>
      </w:r>
      <w:r w:rsidRPr="00485483">
        <w:rPr>
          <w:b w:val="0"/>
          <w:szCs w:val="24"/>
        </w:rPr>
        <w:t>47 ods.</w:t>
      </w:r>
      <w:r w:rsidR="00485483" w:rsidRPr="00485483">
        <w:rPr>
          <w:b w:val="0"/>
          <w:szCs w:val="24"/>
        </w:rPr>
        <w:t xml:space="preserve"> </w:t>
      </w:r>
      <w:r w:rsidRPr="00485483">
        <w:rPr>
          <w:b w:val="0"/>
          <w:szCs w:val="24"/>
        </w:rPr>
        <w:t xml:space="preserve">3 citovaného zákona. </w:t>
      </w:r>
    </w:p>
    <w:p w:rsidR="00F41323" w:rsidRPr="00CB3CF9" w:rsidRDefault="00F41323" w:rsidP="00FD2652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</w:p>
    <w:p w:rsidR="008C6D33" w:rsidRDefault="008C6D33">
      <w:pPr>
        <w:pStyle w:val="Zarkazkladnhotextu"/>
        <w:ind w:left="0"/>
        <w:rPr>
          <w:b/>
        </w:rPr>
      </w:pPr>
      <w:r>
        <w:rPr>
          <w:b/>
        </w:rPr>
        <w:t>P o u č e n i e:</w:t>
      </w:r>
    </w:p>
    <w:p w:rsidR="008C6D33" w:rsidRDefault="008C6D33" w:rsidP="00CB3CF9">
      <w:pPr>
        <w:pStyle w:val="Zarkazkladnhotextu"/>
        <w:ind w:left="0" w:firstLine="709"/>
        <w:jc w:val="both"/>
      </w:pPr>
      <w:r>
        <w:t xml:space="preserve">Proti tomuto rozhodnutiu možno podať odvolanie, podľa § </w:t>
      </w:r>
      <w:smartTag w:uri="urn:schemas-microsoft-com:office:smarttags" w:element="metricconverter">
        <w:smartTagPr>
          <w:attr w:name="ProductID" w:val="53 a"/>
        </w:smartTagPr>
        <w:r>
          <w:t>53 a</w:t>
        </w:r>
      </w:smartTag>
      <w:r>
        <w:t xml:space="preserve"> nasl. zákona č. 71/1967 Zb. o správnom konaní v znení neskorších predpisov v lehote 15 dní odo dňa jeho doručenia, na Mesto Bardejov.</w:t>
      </w:r>
    </w:p>
    <w:p w:rsidR="008C6D33" w:rsidRDefault="008C6D33" w:rsidP="00CB3CF9">
      <w:pPr>
        <w:pStyle w:val="Zarkazkladnhotextu"/>
        <w:ind w:left="0" w:firstLine="709"/>
        <w:jc w:val="both"/>
      </w:pPr>
      <w:r>
        <w:t xml:space="preserve">Toto rozhodnutie možno preskúmať súdom až po vyčerpaní riadnych opravných prostriedkov.           </w:t>
      </w:r>
    </w:p>
    <w:p w:rsidR="008C6D33" w:rsidRDefault="008C6D33">
      <w:pPr>
        <w:pStyle w:val="Zarkazkladnhotextu"/>
        <w:ind w:left="0" w:hanging="284"/>
      </w:pPr>
    </w:p>
    <w:p w:rsidR="00EE1E48" w:rsidRDefault="00EE1E48">
      <w:pPr>
        <w:pStyle w:val="Zarkazkladnhotextu"/>
        <w:ind w:left="0" w:hanging="284"/>
      </w:pPr>
    </w:p>
    <w:p w:rsidR="00EA3138" w:rsidRDefault="00EA3138">
      <w:pPr>
        <w:pStyle w:val="Zarkazkladnhotextu"/>
        <w:ind w:left="0" w:hanging="284"/>
      </w:pPr>
    </w:p>
    <w:p w:rsidR="00EA3138" w:rsidRDefault="00EA3138">
      <w:pPr>
        <w:pStyle w:val="Zarkazkladnhotextu"/>
        <w:ind w:left="0" w:hanging="284"/>
      </w:pPr>
    </w:p>
    <w:p w:rsidR="0066778E" w:rsidRDefault="0066778E">
      <w:pPr>
        <w:pStyle w:val="Zarkazkladnhotextu"/>
        <w:ind w:left="0" w:hanging="284"/>
      </w:pPr>
    </w:p>
    <w:p w:rsidR="008C6D33" w:rsidRDefault="008C6D33">
      <w:pPr>
        <w:pStyle w:val="Zarkazkladnhotextu"/>
        <w:jc w:val="both"/>
      </w:pPr>
      <w:r>
        <w:t xml:space="preserve">                                                                                MUDr. Boris Hanuščak</w:t>
      </w:r>
    </w:p>
    <w:p w:rsidR="008C6D33" w:rsidRDefault="008C6D33">
      <w:pPr>
        <w:pStyle w:val="Zarkazkladnhotextu"/>
        <w:ind w:left="0"/>
        <w:jc w:val="both"/>
      </w:pPr>
      <w:r>
        <w:t xml:space="preserve">                                                                                            primátor mesta</w:t>
      </w:r>
    </w:p>
    <w:p w:rsidR="00EE1E48" w:rsidRDefault="00EE1E48">
      <w:pPr>
        <w:pStyle w:val="Zarkazkladnhotextu"/>
        <w:ind w:left="0"/>
        <w:jc w:val="both"/>
        <w:rPr>
          <w:u w:val="single"/>
        </w:rPr>
      </w:pPr>
    </w:p>
    <w:p w:rsidR="008C6D33" w:rsidRPr="00F31E32" w:rsidRDefault="008C6D33">
      <w:pPr>
        <w:pStyle w:val="Zarkazkladnhotextu"/>
        <w:ind w:left="0"/>
        <w:jc w:val="both"/>
        <w:rPr>
          <w:szCs w:val="24"/>
          <w:u w:val="single"/>
        </w:rPr>
      </w:pPr>
      <w:r w:rsidRPr="00F31E32">
        <w:rPr>
          <w:szCs w:val="24"/>
          <w:u w:val="single"/>
        </w:rPr>
        <w:t>Rozhodnutie sa doručuje</w:t>
      </w:r>
    </w:p>
    <w:p w:rsidR="00F31E32" w:rsidRDefault="00F627F1" w:rsidP="00F627F1">
      <w:pPr>
        <w:pStyle w:val="Zarkazkladnhotextu"/>
        <w:ind w:left="0"/>
        <w:jc w:val="both"/>
        <w:rPr>
          <w:b/>
          <w:szCs w:val="24"/>
        </w:rPr>
      </w:pPr>
      <w:r>
        <w:rPr>
          <w:b/>
          <w:szCs w:val="24"/>
        </w:rPr>
        <w:t>-</w:t>
      </w:r>
      <w:r w:rsidR="00CB3CF9" w:rsidRPr="003E7A41">
        <w:rPr>
          <w:b/>
          <w:szCs w:val="24"/>
        </w:rPr>
        <w:t xml:space="preserve"> </w:t>
      </w:r>
      <w:r w:rsidR="00C32072" w:rsidRPr="003E7A41">
        <w:rPr>
          <w:b/>
          <w:szCs w:val="24"/>
        </w:rPr>
        <w:t xml:space="preserve">Bardejovský podnik služieb Bapos, m.p. Bardejov, Štefánikova 786, </w:t>
      </w:r>
      <w:r w:rsidR="005E5807" w:rsidRPr="003E7A41">
        <w:rPr>
          <w:b/>
          <w:szCs w:val="24"/>
        </w:rPr>
        <w:t>085 01  Bardejov</w:t>
      </w:r>
    </w:p>
    <w:p w:rsidR="004A6AF2" w:rsidRPr="003E7A41" w:rsidRDefault="004A6AF2" w:rsidP="00F627F1">
      <w:pPr>
        <w:pStyle w:val="Zarkazkladnhotextu"/>
        <w:ind w:left="0"/>
        <w:jc w:val="both"/>
        <w:rPr>
          <w:b/>
          <w:szCs w:val="24"/>
        </w:rPr>
      </w:pPr>
      <w:r>
        <w:rPr>
          <w:b/>
          <w:szCs w:val="24"/>
        </w:rPr>
        <w:t xml:space="preserve">- Ľudmila </w:t>
      </w:r>
      <w:proofErr w:type="spellStart"/>
      <w:r>
        <w:rPr>
          <w:b/>
          <w:szCs w:val="24"/>
        </w:rPr>
        <w:t>Sobeková</w:t>
      </w:r>
      <w:proofErr w:type="spellEnd"/>
      <w:r>
        <w:rPr>
          <w:b/>
          <w:szCs w:val="24"/>
        </w:rPr>
        <w:t>, Orechová 15, 085 01 Bardejov</w:t>
      </w:r>
    </w:p>
    <w:p w:rsidR="00566949" w:rsidRPr="003E7A41" w:rsidRDefault="00566949" w:rsidP="003E7A41">
      <w:pPr>
        <w:pStyle w:val="Zarkazkladnhotextu"/>
        <w:ind w:left="426"/>
        <w:jc w:val="both"/>
        <w:rPr>
          <w:szCs w:val="24"/>
          <w:u w:val="single"/>
        </w:rPr>
      </w:pPr>
    </w:p>
    <w:p w:rsidR="008C6D33" w:rsidRPr="00F31E32" w:rsidRDefault="008C6D33">
      <w:pPr>
        <w:pStyle w:val="Zarkazkladnhotextu"/>
        <w:ind w:left="0"/>
        <w:jc w:val="both"/>
        <w:rPr>
          <w:szCs w:val="24"/>
        </w:rPr>
      </w:pPr>
      <w:r w:rsidRPr="00F31E32">
        <w:rPr>
          <w:szCs w:val="24"/>
          <w:u w:val="single"/>
        </w:rPr>
        <w:t>Na vedomie</w:t>
      </w:r>
      <w:r w:rsidRPr="00F31E32">
        <w:rPr>
          <w:szCs w:val="24"/>
        </w:rPr>
        <w:t xml:space="preserve"> </w:t>
      </w:r>
    </w:p>
    <w:p w:rsidR="008C6D33" w:rsidRPr="00F31E32" w:rsidRDefault="00902B6A" w:rsidP="00902B6A">
      <w:pPr>
        <w:pStyle w:val="Zarkazkladnhotextu"/>
        <w:ind w:left="0"/>
        <w:jc w:val="both"/>
        <w:rPr>
          <w:szCs w:val="24"/>
        </w:rPr>
      </w:pPr>
      <w:r w:rsidRPr="00F31E32">
        <w:rPr>
          <w:szCs w:val="24"/>
        </w:rPr>
        <w:t xml:space="preserve">1)  </w:t>
      </w:r>
      <w:r w:rsidR="008C6D33" w:rsidRPr="00F31E32">
        <w:rPr>
          <w:szCs w:val="24"/>
        </w:rPr>
        <w:t xml:space="preserve">SIŽP </w:t>
      </w:r>
      <w:r w:rsidR="00982351" w:rsidRPr="00F31E32">
        <w:rPr>
          <w:szCs w:val="24"/>
        </w:rPr>
        <w:t>-</w:t>
      </w:r>
      <w:r w:rsidR="008C6D33" w:rsidRPr="00F31E32">
        <w:rPr>
          <w:szCs w:val="24"/>
        </w:rPr>
        <w:t xml:space="preserve"> inšpektorát ochrany prírody, Rumanova 14, 040 01  Košice</w:t>
      </w:r>
    </w:p>
    <w:p w:rsidR="00797642" w:rsidRPr="00F31E32" w:rsidRDefault="00902B6A" w:rsidP="00902B6A">
      <w:pPr>
        <w:pStyle w:val="Zarkazkladnhotextu"/>
        <w:ind w:left="0"/>
        <w:jc w:val="both"/>
        <w:rPr>
          <w:szCs w:val="24"/>
        </w:rPr>
      </w:pPr>
      <w:r w:rsidRPr="00F31E32">
        <w:rPr>
          <w:szCs w:val="24"/>
        </w:rPr>
        <w:t xml:space="preserve">2) </w:t>
      </w:r>
      <w:r w:rsidR="008C6D33" w:rsidRPr="00F31E32">
        <w:rPr>
          <w:szCs w:val="24"/>
        </w:rPr>
        <w:t>Obvodný úrad Bardejov</w:t>
      </w:r>
      <w:r w:rsidR="00330A14">
        <w:rPr>
          <w:szCs w:val="24"/>
        </w:rPr>
        <w:t>, odbor starostlivosti o životné prostredie</w:t>
      </w:r>
      <w:r w:rsidR="008C6D33" w:rsidRPr="00F31E32">
        <w:rPr>
          <w:szCs w:val="24"/>
        </w:rPr>
        <w:t xml:space="preserve">, Dlhý rad 16, 085 </w:t>
      </w:r>
      <w:r w:rsidR="00121521" w:rsidRPr="00F31E32">
        <w:rPr>
          <w:szCs w:val="24"/>
        </w:rPr>
        <w:t>01</w:t>
      </w:r>
      <w:r w:rsidR="008C6D33" w:rsidRPr="00F31E32">
        <w:rPr>
          <w:szCs w:val="24"/>
        </w:rPr>
        <w:t xml:space="preserve">  Bardejov</w:t>
      </w:r>
    </w:p>
    <w:p w:rsidR="00F31E32" w:rsidRDefault="00F31E32" w:rsidP="00902B6A">
      <w:pPr>
        <w:pStyle w:val="Zarkazkladnhotextu"/>
        <w:ind w:left="0"/>
        <w:jc w:val="both"/>
      </w:pPr>
    </w:p>
    <w:p w:rsidR="0098371F" w:rsidRDefault="0098371F" w:rsidP="00902B6A">
      <w:pPr>
        <w:pStyle w:val="Zarkazkladnhotextu"/>
        <w:ind w:left="0"/>
        <w:jc w:val="both"/>
      </w:pPr>
    </w:p>
    <w:p w:rsidR="0098371F" w:rsidRDefault="0098371F" w:rsidP="00902B6A">
      <w:pPr>
        <w:pStyle w:val="Zarkazkladnhotextu"/>
        <w:ind w:left="0"/>
        <w:jc w:val="both"/>
      </w:pPr>
    </w:p>
    <w:p w:rsidR="0098371F" w:rsidRDefault="0098371F" w:rsidP="00902B6A">
      <w:pPr>
        <w:pStyle w:val="Zarkazkladnhotextu"/>
        <w:ind w:left="0"/>
        <w:jc w:val="both"/>
      </w:pPr>
    </w:p>
    <w:p w:rsidR="0098371F" w:rsidRDefault="0098371F" w:rsidP="00902B6A">
      <w:pPr>
        <w:pStyle w:val="Zarkazkladnhotextu"/>
        <w:ind w:left="0"/>
        <w:jc w:val="both"/>
      </w:pPr>
    </w:p>
    <w:p w:rsidR="002B4B0F" w:rsidRDefault="002B4B0F" w:rsidP="00902B6A">
      <w:pPr>
        <w:pStyle w:val="Zarkazkladnhotextu"/>
        <w:ind w:left="0"/>
        <w:jc w:val="both"/>
      </w:pPr>
    </w:p>
    <w:p w:rsidR="00330A14" w:rsidRDefault="00330A14" w:rsidP="00902B6A">
      <w:pPr>
        <w:pStyle w:val="Zarkazkladnhotextu"/>
        <w:ind w:left="0"/>
        <w:jc w:val="both"/>
      </w:pPr>
    </w:p>
    <w:p w:rsidR="00330A14" w:rsidRDefault="00330A14" w:rsidP="00902B6A">
      <w:pPr>
        <w:pStyle w:val="Zarkazkladnhotextu"/>
        <w:ind w:left="0"/>
        <w:jc w:val="both"/>
      </w:pPr>
    </w:p>
    <w:p w:rsidR="00330A14" w:rsidRDefault="00330A14" w:rsidP="00902B6A">
      <w:pPr>
        <w:pStyle w:val="Zarkazkladnhotextu"/>
        <w:ind w:left="0"/>
        <w:jc w:val="both"/>
      </w:pPr>
    </w:p>
    <w:p w:rsidR="00330A14" w:rsidRDefault="00330A14" w:rsidP="00902B6A">
      <w:pPr>
        <w:pStyle w:val="Zarkazkladnhotextu"/>
        <w:ind w:left="0"/>
        <w:jc w:val="both"/>
      </w:pPr>
    </w:p>
    <w:p w:rsidR="00330A14" w:rsidRDefault="00330A14" w:rsidP="00902B6A">
      <w:pPr>
        <w:pStyle w:val="Zarkazkladnhotextu"/>
        <w:ind w:left="0"/>
        <w:jc w:val="both"/>
      </w:pPr>
    </w:p>
    <w:p w:rsidR="0098371F" w:rsidRDefault="0098371F" w:rsidP="00902B6A">
      <w:pPr>
        <w:pStyle w:val="Zarkazkladnhotextu"/>
        <w:ind w:left="0"/>
        <w:jc w:val="both"/>
      </w:pPr>
    </w:p>
    <w:p w:rsidR="00E966B5" w:rsidRDefault="00E966B5" w:rsidP="00E966B5">
      <w:pPr>
        <w:pStyle w:val="Pta"/>
        <w:jc w:val="both"/>
        <w:rPr>
          <w:sz w:val="18"/>
        </w:rPr>
      </w:pPr>
      <w:r>
        <w:rPr>
          <w:sz w:val="18"/>
        </w:rPr>
        <w:t>Vybavuje   : Milan Klimek</w:t>
      </w:r>
      <w:r>
        <w:rPr>
          <w:sz w:val="18"/>
        </w:rPr>
        <w:tab/>
        <w:t xml:space="preserve">                                                                                                Bankové spojenie  : 0456175001/5600                         </w:t>
      </w:r>
    </w:p>
    <w:p w:rsidR="00E966B5" w:rsidRDefault="00E966B5" w:rsidP="00E966B5">
      <w:pPr>
        <w:pStyle w:val="Pta"/>
        <w:jc w:val="both"/>
        <w:rPr>
          <w:sz w:val="18"/>
          <w:u w:val="single"/>
        </w:rPr>
      </w:pPr>
      <w:r>
        <w:rPr>
          <w:sz w:val="18"/>
          <w:u w:val="single"/>
        </w:rPr>
        <w:t xml:space="preserve">Oddelenie  : životné prostredie                            </w:t>
      </w:r>
      <w:r>
        <w:rPr>
          <w:sz w:val="18"/>
          <w:u w:val="single"/>
        </w:rPr>
        <w:tab/>
        <w:t xml:space="preserve">IČO : 321 842                    </w:t>
      </w:r>
      <w:r>
        <w:rPr>
          <w:sz w:val="18"/>
          <w:u w:val="single"/>
        </w:rPr>
        <w:tab/>
        <w:t xml:space="preserve">DIČ : 2020622923  </w:t>
      </w:r>
    </w:p>
    <w:p w:rsidR="00E966B5" w:rsidRPr="00486444" w:rsidRDefault="00E966B5" w:rsidP="00E966B5">
      <w:pPr>
        <w:pStyle w:val="Pta"/>
        <w:jc w:val="both"/>
        <w:rPr>
          <w:sz w:val="18"/>
        </w:rPr>
      </w:pPr>
      <w:r>
        <w:rPr>
          <w:sz w:val="18"/>
        </w:rPr>
        <w:t>telefón:  ( 00421 )  054 4862 163,                  fax: ( 00421 )  054 472 2476,                           e-mail: milan.klimek@bardejov.sk</w:t>
      </w:r>
    </w:p>
    <w:sectPr w:rsidR="00E966B5" w:rsidRPr="00486444" w:rsidSect="00AE295B">
      <w:footerReference w:type="default" r:id="rId8"/>
      <w:headerReference w:type="first" r:id="rId9"/>
      <w:footerReference w:type="first" r:id="rId10"/>
      <w:pgSz w:w="11906" w:h="16838" w:code="9"/>
      <w:pgMar w:top="1418" w:right="1418" w:bottom="1134" w:left="1418" w:header="0" w:footer="503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0C5" w:rsidRDefault="00D610C5">
      <w:r>
        <w:separator/>
      </w:r>
    </w:p>
  </w:endnote>
  <w:endnote w:type="continuationSeparator" w:id="0">
    <w:p w:rsidR="00D610C5" w:rsidRDefault="00D61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vantGarde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AvantGarde Md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92943"/>
      <w:docPartObj>
        <w:docPartGallery w:val="Page Numbers (Bottom of Page)"/>
        <w:docPartUnique/>
      </w:docPartObj>
    </w:sdtPr>
    <w:sdtContent>
      <w:sdt>
        <w:sdtPr>
          <w:id w:val="9992942"/>
          <w:docPartObj>
            <w:docPartGallery w:val="Page Numbers (Top of Page)"/>
            <w:docPartUnique/>
          </w:docPartObj>
        </w:sdtPr>
        <w:sdtContent>
          <w:p w:rsidR="00F31215" w:rsidRDefault="00F31215">
            <w:pPr>
              <w:pStyle w:val="Pta"/>
              <w:jc w:val="center"/>
            </w:pPr>
            <w:r>
              <w:t xml:space="preserve">Strana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715D9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715D9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31215" w:rsidRDefault="00F31215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92938"/>
      <w:docPartObj>
        <w:docPartGallery w:val="Page Numbers (Bottom of Page)"/>
        <w:docPartUnique/>
      </w:docPartObj>
    </w:sdtPr>
    <w:sdtContent>
      <w:sdt>
        <w:sdtPr>
          <w:id w:val="908416998"/>
          <w:docPartObj>
            <w:docPartGallery w:val="Page Numbers (Top of Page)"/>
            <w:docPartUnique/>
          </w:docPartObj>
        </w:sdtPr>
        <w:sdtContent>
          <w:p w:rsidR="00F31215" w:rsidRDefault="00F31215">
            <w:pPr>
              <w:pStyle w:val="Pta"/>
              <w:jc w:val="center"/>
            </w:pPr>
            <w:r>
              <w:t xml:space="preserve">Strana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B5D1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B5D15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31215" w:rsidRDefault="00F31215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0C5" w:rsidRDefault="00D610C5">
      <w:r>
        <w:separator/>
      </w:r>
    </w:p>
  </w:footnote>
  <w:footnote w:type="continuationSeparator" w:id="0">
    <w:p w:rsidR="00D610C5" w:rsidRDefault="00D61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215" w:rsidRDefault="00F31215">
    <w:pPr>
      <w:pStyle w:val="Hlavika"/>
      <w:jc w:val="center"/>
      <w:rPr>
        <w:rFonts w:ascii="AvantGarde Bk BT" w:hAnsi="AvantGarde Bk BT"/>
        <w:b/>
        <w:sz w:val="32"/>
      </w:rPr>
    </w:pPr>
  </w:p>
  <w:p w:rsidR="00F31215" w:rsidRDefault="00F31215">
    <w:pPr>
      <w:pStyle w:val="Hlavika"/>
      <w:jc w:val="center"/>
      <w:rPr>
        <w:rFonts w:ascii="AvantGarde Bk BT" w:hAnsi="AvantGarde Bk BT"/>
        <w:b/>
        <w:sz w:val="32"/>
      </w:rPr>
    </w:pPr>
    <w:r>
      <w:rPr>
        <w:rFonts w:ascii="AvantGarde Bk BT" w:hAnsi="AvantGarde Bk BT"/>
        <w:b/>
        <w:noProof/>
        <w:sz w:val="32"/>
        <w:lang w:eastAsia="sk-SK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4494530</wp:posOffset>
          </wp:positionH>
          <wp:positionV relativeFrom="paragraph">
            <wp:posOffset>6985</wp:posOffset>
          </wp:positionV>
          <wp:extent cx="548640" cy="548640"/>
          <wp:effectExtent l="19050" t="0" r="3810" b="0"/>
          <wp:wrapTopAndBottom/>
          <wp:docPr id="2" name="Obrázok 2" descr="UNES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ES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vantGarde Bk BT" w:hAnsi="AvantGarde Bk BT"/>
        <w:b/>
        <w:noProof/>
        <w:sz w:val="32"/>
        <w:lang w:eastAsia="sk-SK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836930</wp:posOffset>
          </wp:positionH>
          <wp:positionV relativeFrom="paragraph">
            <wp:posOffset>45720</wp:posOffset>
          </wp:positionV>
          <wp:extent cx="548640" cy="541020"/>
          <wp:effectExtent l="19050" t="0" r="3810" b="0"/>
          <wp:wrapTopAndBottom/>
          <wp:docPr id="1" name="Obrázok 1" descr="ERB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B-C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vantGarde Bk BT" w:hAnsi="AvantGarde Bk BT"/>
        <w:b/>
        <w:sz w:val="32"/>
      </w:rPr>
      <w:t>Mesto Bardejov</w:t>
    </w:r>
  </w:p>
  <w:p w:rsidR="00F31215" w:rsidRDefault="00F31215">
    <w:pPr>
      <w:pStyle w:val="Hlavika"/>
      <w:jc w:val="center"/>
    </w:pPr>
    <w:r>
      <w:t>Radničné námestie16, 085 01  Bardejov</w:t>
    </w:r>
  </w:p>
  <w:p w:rsidR="00F31215" w:rsidRDefault="00F31215">
    <w:pPr>
      <w:pStyle w:val="Hlavika"/>
      <w:jc w:val="center"/>
      <w:rPr>
        <w:rFonts w:ascii="AvantGarde Md BT" w:hAnsi="AvantGarde Md BT"/>
      </w:rPr>
    </w:pPr>
    <w:r>
      <w:rPr>
        <w:rFonts w:ascii="AvantGarde Md BT" w:hAnsi="AvantGarde Md BT"/>
      </w:rPr>
      <w:t>Slovenská republika</w:t>
    </w:r>
  </w:p>
  <w:p w:rsidR="00F31215" w:rsidRDefault="00F31215">
    <w:pPr>
      <w:pStyle w:val="Hlavika"/>
      <w:jc w:val="center"/>
    </w:pPr>
    <w:r>
      <w:t>___________________________________________________________________________</w:t>
    </w:r>
  </w:p>
  <w:p w:rsidR="00F31215" w:rsidRDefault="00F31215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8597B"/>
    <w:multiLevelType w:val="singleLevel"/>
    <w:tmpl w:val="1A00D7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7D32B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8A8188D"/>
    <w:multiLevelType w:val="hybridMultilevel"/>
    <w:tmpl w:val="17DCC48C"/>
    <w:lvl w:ilvl="0" w:tplc="06EC0C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3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C41E2"/>
    <w:multiLevelType w:val="hybridMultilevel"/>
    <w:tmpl w:val="9C9A2740"/>
    <w:lvl w:ilvl="0" w:tplc="19E83834">
      <w:start w:val="1"/>
      <w:numFmt w:val="lowerLetter"/>
      <w:lvlText w:val="%1)"/>
      <w:lvlJc w:val="left"/>
      <w:pPr>
        <w:ind w:left="720" w:hanging="360"/>
      </w:pPr>
      <w:rPr>
        <w:rFonts w:hint="default"/>
        <w:sz w:val="23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F69E2"/>
    <w:multiLevelType w:val="hybridMultilevel"/>
    <w:tmpl w:val="97204678"/>
    <w:lvl w:ilvl="0" w:tplc="FF20176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A50676"/>
    <w:multiLevelType w:val="hybridMultilevel"/>
    <w:tmpl w:val="2C7CD98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3395F26"/>
    <w:multiLevelType w:val="hybridMultilevel"/>
    <w:tmpl w:val="8AD23094"/>
    <w:lvl w:ilvl="0" w:tplc="87287B8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A71FD5"/>
    <w:multiLevelType w:val="singleLevel"/>
    <w:tmpl w:val="D24E7C2C"/>
    <w:lvl w:ilvl="0">
      <w:start w:val="31"/>
      <w:numFmt w:val="bullet"/>
      <w:pStyle w:val="Zkladntex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504690A"/>
    <w:multiLevelType w:val="hybridMultilevel"/>
    <w:tmpl w:val="CAD8573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E61079"/>
    <w:multiLevelType w:val="hybridMultilevel"/>
    <w:tmpl w:val="4B94022C"/>
    <w:lvl w:ilvl="0" w:tplc="5874EC7E">
      <w:start w:val="7"/>
      <w:numFmt w:val="bullet"/>
      <w:lvlText w:val="-"/>
      <w:lvlJc w:val="left"/>
      <w:pPr>
        <w:ind w:left="421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8"/>
  </w:num>
  <w:num w:numId="8">
    <w:abstractNumId w:val="4"/>
  </w:num>
  <w:num w:numId="9">
    <w:abstractNumId w:val="6"/>
  </w:num>
  <w:num w:numId="10">
    <w:abstractNumId w:val="9"/>
  </w:num>
  <w:num w:numId="11">
    <w:abstractNumId w:val="3"/>
  </w:num>
  <w:num w:numId="12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856C24"/>
    <w:rsid w:val="00001A09"/>
    <w:rsid w:val="00002C1D"/>
    <w:rsid w:val="00006734"/>
    <w:rsid w:val="000068C6"/>
    <w:rsid w:val="0001340B"/>
    <w:rsid w:val="000236CC"/>
    <w:rsid w:val="00025098"/>
    <w:rsid w:val="000302EA"/>
    <w:rsid w:val="00032B1B"/>
    <w:rsid w:val="00033734"/>
    <w:rsid w:val="0003645E"/>
    <w:rsid w:val="00052FC7"/>
    <w:rsid w:val="00055421"/>
    <w:rsid w:val="00056CD1"/>
    <w:rsid w:val="00057BA9"/>
    <w:rsid w:val="00060989"/>
    <w:rsid w:val="000635F6"/>
    <w:rsid w:val="0008084C"/>
    <w:rsid w:val="000858BD"/>
    <w:rsid w:val="00091A46"/>
    <w:rsid w:val="00092003"/>
    <w:rsid w:val="00092161"/>
    <w:rsid w:val="00094193"/>
    <w:rsid w:val="000A2E51"/>
    <w:rsid w:val="000C32FA"/>
    <w:rsid w:val="000D2B5F"/>
    <w:rsid w:val="000E4AE6"/>
    <w:rsid w:val="000E508B"/>
    <w:rsid w:val="000E5361"/>
    <w:rsid w:val="001008F0"/>
    <w:rsid w:val="0010748F"/>
    <w:rsid w:val="00113DEC"/>
    <w:rsid w:val="001140C8"/>
    <w:rsid w:val="001201BE"/>
    <w:rsid w:val="0012136B"/>
    <w:rsid w:val="00121521"/>
    <w:rsid w:val="0012497E"/>
    <w:rsid w:val="001249D7"/>
    <w:rsid w:val="001434D8"/>
    <w:rsid w:val="0015298A"/>
    <w:rsid w:val="00153273"/>
    <w:rsid w:val="0015370B"/>
    <w:rsid w:val="001556F9"/>
    <w:rsid w:val="001618AC"/>
    <w:rsid w:val="0017250A"/>
    <w:rsid w:val="00173521"/>
    <w:rsid w:val="00173751"/>
    <w:rsid w:val="001746DD"/>
    <w:rsid w:val="00175489"/>
    <w:rsid w:val="0018028D"/>
    <w:rsid w:val="00184956"/>
    <w:rsid w:val="00193438"/>
    <w:rsid w:val="00195B0D"/>
    <w:rsid w:val="001C0391"/>
    <w:rsid w:val="001C1565"/>
    <w:rsid w:val="001C6F0D"/>
    <w:rsid w:val="001D21F9"/>
    <w:rsid w:val="001D51D0"/>
    <w:rsid w:val="001E094D"/>
    <w:rsid w:val="001E5FB7"/>
    <w:rsid w:val="001F2699"/>
    <w:rsid w:val="00201E9D"/>
    <w:rsid w:val="00202A17"/>
    <w:rsid w:val="00217EC0"/>
    <w:rsid w:val="0022190C"/>
    <w:rsid w:val="00223FFD"/>
    <w:rsid w:val="00227970"/>
    <w:rsid w:val="00227B8E"/>
    <w:rsid w:val="00236D0B"/>
    <w:rsid w:val="002408F1"/>
    <w:rsid w:val="0026382E"/>
    <w:rsid w:val="00267780"/>
    <w:rsid w:val="00276005"/>
    <w:rsid w:val="0027618A"/>
    <w:rsid w:val="00281A28"/>
    <w:rsid w:val="00290814"/>
    <w:rsid w:val="00294763"/>
    <w:rsid w:val="002A1901"/>
    <w:rsid w:val="002A6532"/>
    <w:rsid w:val="002B3A6F"/>
    <w:rsid w:val="002B4B0F"/>
    <w:rsid w:val="002B5D15"/>
    <w:rsid w:val="002C0325"/>
    <w:rsid w:val="002C28A5"/>
    <w:rsid w:val="002C441C"/>
    <w:rsid w:val="002C4B34"/>
    <w:rsid w:val="002D210C"/>
    <w:rsid w:val="002D3805"/>
    <w:rsid w:val="002E3BC8"/>
    <w:rsid w:val="002F0612"/>
    <w:rsid w:val="003028C7"/>
    <w:rsid w:val="00305BDC"/>
    <w:rsid w:val="00312F86"/>
    <w:rsid w:val="00314599"/>
    <w:rsid w:val="00320EB3"/>
    <w:rsid w:val="00326AD5"/>
    <w:rsid w:val="00330A14"/>
    <w:rsid w:val="00333183"/>
    <w:rsid w:val="0033596E"/>
    <w:rsid w:val="0033750C"/>
    <w:rsid w:val="00341B0E"/>
    <w:rsid w:val="0034653B"/>
    <w:rsid w:val="00350EBC"/>
    <w:rsid w:val="003516A8"/>
    <w:rsid w:val="00353DE4"/>
    <w:rsid w:val="00354B7B"/>
    <w:rsid w:val="00363019"/>
    <w:rsid w:val="003677B0"/>
    <w:rsid w:val="003752B1"/>
    <w:rsid w:val="003763D7"/>
    <w:rsid w:val="00376465"/>
    <w:rsid w:val="00382B11"/>
    <w:rsid w:val="003838BA"/>
    <w:rsid w:val="00387F42"/>
    <w:rsid w:val="003928D7"/>
    <w:rsid w:val="003A159E"/>
    <w:rsid w:val="003A74EE"/>
    <w:rsid w:val="003B5D73"/>
    <w:rsid w:val="003C5E48"/>
    <w:rsid w:val="003C65CE"/>
    <w:rsid w:val="003C6C8F"/>
    <w:rsid w:val="003D41FE"/>
    <w:rsid w:val="003D7F30"/>
    <w:rsid w:val="003E265E"/>
    <w:rsid w:val="003E6DD9"/>
    <w:rsid w:val="003E7A41"/>
    <w:rsid w:val="003E7E6F"/>
    <w:rsid w:val="003F5537"/>
    <w:rsid w:val="004011BD"/>
    <w:rsid w:val="00401A08"/>
    <w:rsid w:val="00401DA4"/>
    <w:rsid w:val="004078A4"/>
    <w:rsid w:val="004153C5"/>
    <w:rsid w:val="00415D16"/>
    <w:rsid w:val="0042060E"/>
    <w:rsid w:val="004324E4"/>
    <w:rsid w:val="00432CA7"/>
    <w:rsid w:val="00434E17"/>
    <w:rsid w:val="00443A61"/>
    <w:rsid w:val="00443B5C"/>
    <w:rsid w:val="00443D9F"/>
    <w:rsid w:val="00450025"/>
    <w:rsid w:val="00452C9B"/>
    <w:rsid w:val="00463F8C"/>
    <w:rsid w:val="004663D5"/>
    <w:rsid w:val="00471D66"/>
    <w:rsid w:val="0047699F"/>
    <w:rsid w:val="00480E9E"/>
    <w:rsid w:val="00485164"/>
    <w:rsid w:val="00485483"/>
    <w:rsid w:val="00490875"/>
    <w:rsid w:val="00493CA9"/>
    <w:rsid w:val="004A6AF2"/>
    <w:rsid w:val="004C03EF"/>
    <w:rsid w:val="004C36ED"/>
    <w:rsid w:val="004D0005"/>
    <w:rsid w:val="004D1D29"/>
    <w:rsid w:val="004F1CE1"/>
    <w:rsid w:val="005012D0"/>
    <w:rsid w:val="00502A76"/>
    <w:rsid w:val="00503A89"/>
    <w:rsid w:val="00504E6E"/>
    <w:rsid w:val="00516254"/>
    <w:rsid w:val="00523232"/>
    <w:rsid w:val="00535660"/>
    <w:rsid w:val="00550A03"/>
    <w:rsid w:val="005517E3"/>
    <w:rsid w:val="005532F2"/>
    <w:rsid w:val="005563E0"/>
    <w:rsid w:val="00561086"/>
    <w:rsid w:val="00561470"/>
    <w:rsid w:val="00562AC5"/>
    <w:rsid w:val="00566949"/>
    <w:rsid w:val="00566E01"/>
    <w:rsid w:val="00567DAF"/>
    <w:rsid w:val="00570884"/>
    <w:rsid w:val="005762E1"/>
    <w:rsid w:val="00582E50"/>
    <w:rsid w:val="00583053"/>
    <w:rsid w:val="00585825"/>
    <w:rsid w:val="00585D9E"/>
    <w:rsid w:val="005923FE"/>
    <w:rsid w:val="00592ABD"/>
    <w:rsid w:val="00592B4E"/>
    <w:rsid w:val="00595E88"/>
    <w:rsid w:val="00595F2A"/>
    <w:rsid w:val="00595F4A"/>
    <w:rsid w:val="005975F6"/>
    <w:rsid w:val="00597995"/>
    <w:rsid w:val="005A51EA"/>
    <w:rsid w:val="005B37B7"/>
    <w:rsid w:val="005B606C"/>
    <w:rsid w:val="005C498F"/>
    <w:rsid w:val="005D4E8C"/>
    <w:rsid w:val="005D7DDF"/>
    <w:rsid w:val="005E3555"/>
    <w:rsid w:val="005E3BF7"/>
    <w:rsid w:val="005E566E"/>
    <w:rsid w:val="005E5807"/>
    <w:rsid w:val="005E58E6"/>
    <w:rsid w:val="005F26B5"/>
    <w:rsid w:val="00603108"/>
    <w:rsid w:val="006044E3"/>
    <w:rsid w:val="00611232"/>
    <w:rsid w:val="00611C91"/>
    <w:rsid w:val="006170FC"/>
    <w:rsid w:val="006176DC"/>
    <w:rsid w:val="00627C53"/>
    <w:rsid w:val="00633E7E"/>
    <w:rsid w:val="00637D52"/>
    <w:rsid w:val="00646AF6"/>
    <w:rsid w:val="006477BD"/>
    <w:rsid w:val="0065357C"/>
    <w:rsid w:val="00653A34"/>
    <w:rsid w:val="0065560C"/>
    <w:rsid w:val="00666102"/>
    <w:rsid w:val="0066778E"/>
    <w:rsid w:val="0067429E"/>
    <w:rsid w:val="006807F4"/>
    <w:rsid w:val="006A236E"/>
    <w:rsid w:val="006A5099"/>
    <w:rsid w:val="006B3BF9"/>
    <w:rsid w:val="006B40D1"/>
    <w:rsid w:val="006D08D8"/>
    <w:rsid w:val="006D4CA4"/>
    <w:rsid w:val="006D6439"/>
    <w:rsid w:val="006E736E"/>
    <w:rsid w:val="006F26FD"/>
    <w:rsid w:val="006F4B04"/>
    <w:rsid w:val="006F76FA"/>
    <w:rsid w:val="006F7FE1"/>
    <w:rsid w:val="007058E4"/>
    <w:rsid w:val="007061C2"/>
    <w:rsid w:val="00710CE4"/>
    <w:rsid w:val="00714933"/>
    <w:rsid w:val="007150E7"/>
    <w:rsid w:val="00717AB2"/>
    <w:rsid w:val="00722326"/>
    <w:rsid w:val="0072531D"/>
    <w:rsid w:val="00726A61"/>
    <w:rsid w:val="00726CE6"/>
    <w:rsid w:val="00730F3E"/>
    <w:rsid w:val="0074299E"/>
    <w:rsid w:val="00742D1D"/>
    <w:rsid w:val="00743DE1"/>
    <w:rsid w:val="00753E61"/>
    <w:rsid w:val="007656BA"/>
    <w:rsid w:val="00773296"/>
    <w:rsid w:val="00780AB8"/>
    <w:rsid w:val="00780B7E"/>
    <w:rsid w:val="007922A3"/>
    <w:rsid w:val="00796369"/>
    <w:rsid w:val="00797642"/>
    <w:rsid w:val="007A17C6"/>
    <w:rsid w:val="007A761C"/>
    <w:rsid w:val="007B056C"/>
    <w:rsid w:val="007B6118"/>
    <w:rsid w:val="007D0A0B"/>
    <w:rsid w:val="007D115E"/>
    <w:rsid w:val="007D23D8"/>
    <w:rsid w:val="007D3500"/>
    <w:rsid w:val="0080277D"/>
    <w:rsid w:val="00805E1D"/>
    <w:rsid w:val="00816FF1"/>
    <w:rsid w:val="00834884"/>
    <w:rsid w:val="0083782A"/>
    <w:rsid w:val="00843D9A"/>
    <w:rsid w:val="008457E9"/>
    <w:rsid w:val="00846CAA"/>
    <w:rsid w:val="0085454A"/>
    <w:rsid w:val="00855559"/>
    <w:rsid w:val="008560A4"/>
    <w:rsid w:val="00856C24"/>
    <w:rsid w:val="00856DB5"/>
    <w:rsid w:val="0086108E"/>
    <w:rsid w:val="0086459E"/>
    <w:rsid w:val="00875F3A"/>
    <w:rsid w:val="008843BB"/>
    <w:rsid w:val="008A04B2"/>
    <w:rsid w:val="008B06A6"/>
    <w:rsid w:val="008B38BB"/>
    <w:rsid w:val="008B3D8B"/>
    <w:rsid w:val="008C2BA0"/>
    <w:rsid w:val="008C4104"/>
    <w:rsid w:val="008C6D33"/>
    <w:rsid w:val="008D298F"/>
    <w:rsid w:val="008D7F20"/>
    <w:rsid w:val="008E1471"/>
    <w:rsid w:val="008E39D3"/>
    <w:rsid w:val="008F4048"/>
    <w:rsid w:val="00902B6A"/>
    <w:rsid w:val="00906D9B"/>
    <w:rsid w:val="00913B2A"/>
    <w:rsid w:val="0091619B"/>
    <w:rsid w:val="00922D73"/>
    <w:rsid w:val="00925BC8"/>
    <w:rsid w:val="00927012"/>
    <w:rsid w:val="0094207F"/>
    <w:rsid w:val="0094411A"/>
    <w:rsid w:val="00951650"/>
    <w:rsid w:val="00951960"/>
    <w:rsid w:val="0095626B"/>
    <w:rsid w:val="00964200"/>
    <w:rsid w:val="00965849"/>
    <w:rsid w:val="00982351"/>
    <w:rsid w:val="0098371F"/>
    <w:rsid w:val="0098529D"/>
    <w:rsid w:val="00985BEA"/>
    <w:rsid w:val="009A5FB4"/>
    <w:rsid w:val="009B07C7"/>
    <w:rsid w:val="009C53D5"/>
    <w:rsid w:val="009D57E3"/>
    <w:rsid w:val="009D6EFE"/>
    <w:rsid w:val="009E1ECA"/>
    <w:rsid w:val="009E77DF"/>
    <w:rsid w:val="009F6BE8"/>
    <w:rsid w:val="00A01ED0"/>
    <w:rsid w:val="00A035C5"/>
    <w:rsid w:val="00A1256D"/>
    <w:rsid w:val="00A13D59"/>
    <w:rsid w:val="00A140A1"/>
    <w:rsid w:val="00A153D7"/>
    <w:rsid w:val="00A16158"/>
    <w:rsid w:val="00A1791C"/>
    <w:rsid w:val="00A200E7"/>
    <w:rsid w:val="00A23350"/>
    <w:rsid w:val="00A37E68"/>
    <w:rsid w:val="00A43251"/>
    <w:rsid w:val="00A52E33"/>
    <w:rsid w:val="00A55FB3"/>
    <w:rsid w:val="00A61367"/>
    <w:rsid w:val="00A629FE"/>
    <w:rsid w:val="00A62E25"/>
    <w:rsid w:val="00A65B6A"/>
    <w:rsid w:val="00A7311E"/>
    <w:rsid w:val="00A90FB0"/>
    <w:rsid w:val="00A91090"/>
    <w:rsid w:val="00A9260E"/>
    <w:rsid w:val="00A9386C"/>
    <w:rsid w:val="00A96D87"/>
    <w:rsid w:val="00AA2158"/>
    <w:rsid w:val="00AA351D"/>
    <w:rsid w:val="00AB70FB"/>
    <w:rsid w:val="00AC2BF3"/>
    <w:rsid w:val="00AC4380"/>
    <w:rsid w:val="00AE1D20"/>
    <w:rsid w:val="00AE295B"/>
    <w:rsid w:val="00AE6A61"/>
    <w:rsid w:val="00AF2637"/>
    <w:rsid w:val="00AF34C0"/>
    <w:rsid w:val="00AF36BB"/>
    <w:rsid w:val="00AF378D"/>
    <w:rsid w:val="00B0073F"/>
    <w:rsid w:val="00B04668"/>
    <w:rsid w:val="00B1452F"/>
    <w:rsid w:val="00B239EE"/>
    <w:rsid w:val="00B355FF"/>
    <w:rsid w:val="00B402C9"/>
    <w:rsid w:val="00B545D3"/>
    <w:rsid w:val="00B55CD7"/>
    <w:rsid w:val="00B6335A"/>
    <w:rsid w:val="00B64662"/>
    <w:rsid w:val="00B64B9E"/>
    <w:rsid w:val="00B657FB"/>
    <w:rsid w:val="00B70C0B"/>
    <w:rsid w:val="00B73691"/>
    <w:rsid w:val="00B7471B"/>
    <w:rsid w:val="00B756A3"/>
    <w:rsid w:val="00B86725"/>
    <w:rsid w:val="00B874B8"/>
    <w:rsid w:val="00B904D2"/>
    <w:rsid w:val="00B97395"/>
    <w:rsid w:val="00B97C7F"/>
    <w:rsid w:val="00BA469A"/>
    <w:rsid w:val="00BD4C86"/>
    <w:rsid w:val="00BD5DD8"/>
    <w:rsid w:val="00BE24E8"/>
    <w:rsid w:val="00BE4A69"/>
    <w:rsid w:val="00BE4E42"/>
    <w:rsid w:val="00C02106"/>
    <w:rsid w:val="00C1675B"/>
    <w:rsid w:val="00C17C03"/>
    <w:rsid w:val="00C23C4B"/>
    <w:rsid w:val="00C26657"/>
    <w:rsid w:val="00C26BDF"/>
    <w:rsid w:val="00C26F6D"/>
    <w:rsid w:val="00C27622"/>
    <w:rsid w:val="00C32072"/>
    <w:rsid w:val="00C353D6"/>
    <w:rsid w:val="00C364EB"/>
    <w:rsid w:val="00C37D14"/>
    <w:rsid w:val="00C4204D"/>
    <w:rsid w:val="00C537E4"/>
    <w:rsid w:val="00C60BD4"/>
    <w:rsid w:val="00C65D99"/>
    <w:rsid w:val="00C670EB"/>
    <w:rsid w:val="00C67FCD"/>
    <w:rsid w:val="00C70574"/>
    <w:rsid w:val="00C71F0D"/>
    <w:rsid w:val="00C721BD"/>
    <w:rsid w:val="00C86F1A"/>
    <w:rsid w:val="00C9248D"/>
    <w:rsid w:val="00C94C17"/>
    <w:rsid w:val="00C976D2"/>
    <w:rsid w:val="00CA06FE"/>
    <w:rsid w:val="00CA1101"/>
    <w:rsid w:val="00CA1F9B"/>
    <w:rsid w:val="00CB1C8E"/>
    <w:rsid w:val="00CB3CF9"/>
    <w:rsid w:val="00CC3564"/>
    <w:rsid w:val="00CC4838"/>
    <w:rsid w:val="00CC5FBF"/>
    <w:rsid w:val="00CD1594"/>
    <w:rsid w:val="00CD3513"/>
    <w:rsid w:val="00CE42FF"/>
    <w:rsid w:val="00CE69C3"/>
    <w:rsid w:val="00D155FD"/>
    <w:rsid w:val="00D15C5B"/>
    <w:rsid w:val="00D167C3"/>
    <w:rsid w:val="00D20DB6"/>
    <w:rsid w:val="00D270F1"/>
    <w:rsid w:val="00D509DE"/>
    <w:rsid w:val="00D53777"/>
    <w:rsid w:val="00D543BD"/>
    <w:rsid w:val="00D570A4"/>
    <w:rsid w:val="00D57252"/>
    <w:rsid w:val="00D610C5"/>
    <w:rsid w:val="00D72158"/>
    <w:rsid w:val="00D81BED"/>
    <w:rsid w:val="00D84E30"/>
    <w:rsid w:val="00D85FE1"/>
    <w:rsid w:val="00D87649"/>
    <w:rsid w:val="00D91277"/>
    <w:rsid w:val="00DA3421"/>
    <w:rsid w:val="00DA51D4"/>
    <w:rsid w:val="00DB1E52"/>
    <w:rsid w:val="00DC0895"/>
    <w:rsid w:val="00DC3BF5"/>
    <w:rsid w:val="00DC4B69"/>
    <w:rsid w:val="00DC7CB9"/>
    <w:rsid w:val="00DD104C"/>
    <w:rsid w:val="00DD5369"/>
    <w:rsid w:val="00DF47DA"/>
    <w:rsid w:val="00DF7541"/>
    <w:rsid w:val="00E028F0"/>
    <w:rsid w:val="00E04440"/>
    <w:rsid w:val="00E05BC4"/>
    <w:rsid w:val="00E11113"/>
    <w:rsid w:val="00E12751"/>
    <w:rsid w:val="00E16A87"/>
    <w:rsid w:val="00E2156E"/>
    <w:rsid w:val="00E22435"/>
    <w:rsid w:val="00E33097"/>
    <w:rsid w:val="00E378A3"/>
    <w:rsid w:val="00E54C4A"/>
    <w:rsid w:val="00E56EDD"/>
    <w:rsid w:val="00E65037"/>
    <w:rsid w:val="00E6563B"/>
    <w:rsid w:val="00E6759A"/>
    <w:rsid w:val="00E82C84"/>
    <w:rsid w:val="00E9082E"/>
    <w:rsid w:val="00E95527"/>
    <w:rsid w:val="00E966B5"/>
    <w:rsid w:val="00E96919"/>
    <w:rsid w:val="00EA04D3"/>
    <w:rsid w:val="00EA2612"/>
    <w:rsid w:val="00EA3138"/>
    <w:rsid w:val="00EB1F1D"/>
    <w:rsid w:val="00EB2669"/>
    <w:rsid w:val="00EB4950"/>
    <w:rsid w:val="00EB4A95"/>
    <w:rsid w:val="00EC1B3E"/>
    <w:rsid w:val="00EC2A18"/>
    <w:rsid w:val="00ED20F5"/>
    <w:rsid w:val="00ED2744"/>
    <w:rsid w:val="00ED66C3"/>
    <w:rsid w:val="00ED6E02"/>
    <w:rsid w:val="00EE1E48"/>
    <w:rsid w:val="00EE4052"/>
    <w:rsid w:val="00EE4E53"/>
    <w:rsid w:val="00EF1A2C"/>
    <w:rsid w:val="00EF4B65"/>
    <w:rsid w:val="00EF73AA"/>
    <w:rsid w:val="00F01E09"/>
    <w:rsid w:val="00F02AFE"/>
    <w:rsid w:val="00F02FE4"/>
    <w:rsid w:val="00F11680"/>
    <w:rsid w:val="00F22A85"/>
    <w:rsid w:val="00F31215"/>
    <w:rsid w:val="00F31E32"/>
    <w:rsid w:val="00F41323"/>
    <w:rsid w:val="00F43269"/>
    <w:rsid w:val="00F44F72"/>
    <w:rsid w:val="00F453E3"/>
    <w:rsid w:val="00F61044"/>
    <w:rsid w:val="00F627F1"/>
    <w:rsid w:val="00F715D9"/>
    <w:rsid w:val="00F716AF"/>
    <w:rsid w:val="00F81D95"/>
    <w:rsid w:val="00F8664B"/>
    <w:rsid w:val="00F87092"/>
    <w:rsid w:val="00F96FB4"/>
    <w:rsid w:val="00FA1460"/>
    <w:rsid w:val="00FA3610"/>
    <w:rsid w:val="00FA4B21"/>
    <w:rsid w:val="00FA7B72"/>
    <w:rsid w:val="00FB2E75"/>
    <w:rsid w:val="00FB4CCE"/>
    <w:rsid w:val="00FD2652"/>
    <w:rsid w:val="00FD3000"/>
    <w:rsid w:val="00FE0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B6335A"/>
    <w:rPr>
      <w:lang w:eastAsia="cs-CZ"/>
    </w:rPr>
  </w:style>
  <w:style w:type="paragraph" w:styleId="Nadpis1">
    <w:name w:val="heading 1"/>
    <w:basedOn w:val="Normlny"/>
    <w:next w:val="Normlny"/>
    <w:qFormat/>
    <w:rsid w:val="00B6335A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y"/>
    <w:next w:val="Normlny"/>
    <w:qFormat/>
    <w:rsid w:val="00B6335A"/>
    <w:pPr>
      <w:keepNext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rsid w:val="00B6335A"/>
    <w:pPr>
      <w:keepNext/>
      <w:jc w:val="center"/>
      <w:outlineLvl w:val="2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B6335A"/>
    <w:pPr>
      <w:numPr>
        <w:numId w:val="2"/>
      </w:numPr>
    </w:pPr>
    <w:rPr>
      <w:b/>
      <w:sz w:val="24"/>
    </w:rPr>
  </w:style>
  <w:style w:type="paragraph" w:styleId="Zarkazkladnhotextu">
    <w:name w:val="Body Text Indent"/>
    <w:basedOn w:val="Normlny"/>
    <w:rsid w:val="00B6335A"/>
    <w:pPr>
      <w:ind w:left="360"/>
    </w:pPr>
    <w:rPr>
      <w:sz w:val="24"/>
    </w:rPr>
  </w:style>
  <w:style w:type="paragraph" w:styleId="truktradokumentu">
    <w:name w:val="Document Map"/>
    <w:basedOn w:val="Normlny"/>
    <w:semiHidden/>
    <w:rsid w:val="00B6335A"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y"/>
    <w:rsid w:val="00B6335A"/>
    <w:rPr>
      <w:sz w:val="24"/>
    </w:rPr>
  </w:style>
  <w:style w:type="paragraph" w:styleId="Zkladntext3">
    <w:name w:val="Body Text 3"/>
    <w:basedOn w:val="Normlny"/>
    <w:rsid w:val="00B6335A"/>
    <w:pPr>
      <w:jc w:val="both"/>
    </w:pPr>
    <w:rPr>
      <w:sz w:val="24"/>
    </w:rPr>
  </w:style>
  <w:style w:type="paragraph" w:styleId="Hlavika">
    <w:name w:val="header"/>
    <w:basedOn w:val="Normlny"/>
    <w:link w:val="HlavikaChar"/>
    <w:rsid w:val="00B6335A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B6335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966B5"/>
    <w:rPr>
      <w:lang w:eastAsia="cs-CZ"/>
    </w:rPr>
  </w:style>
  <w:style w:type="character" w:customStyle="1" w:styleId="HlavikaChar">
    <w:name w:val="Hlavička Char"/>
    <w:basedOn w:val="Predvolenpsmoodseku"/>
    <w:link w:val="Hlavika"/>
    <w:rsid w:val="00F31E32"/>
    <w:rPr>
      <w:lang w:eastAsia="cs-CZ"/>
    </w:rPr>
  </w:style>
  <w:style w:type="paragraph" w:customStyle="1" w:styleId="Default">
    <w:name w:val="Default"/>
    <w:rsid w:val="0017352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002B94-A1D9-47A8-BB97-52060C80D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 ÚP, ŽPaV  02/04156  -  Č                      12</vt:lpstr>
    </vt:vector>
  </TitlesOfParts>
  <Company> </Company>
  <LinksUpToDate>false</LinksUpToDate>
  <CharactersWithSpaces>8655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ÚP, ŽPaV  02/04156  -  Č                      12</dc:title>
  <dc:subject/>
  <dc:creator>Milan KLIMEK</dc:creator>
  <cp:keywords/>
  <cp:lastModifiedBy>klimek </cp:lastModifiedBy>
  <cp:revision>15</cp:revision>
  <cp:lastPrinted>2014-04-23T12:42:00Z</cp:lastPrinted>
  <dcterms:created xsi:type="dcterms:W3CDTF">2014-04-07T12:43:00Z</dcterms:created>
  <dcterms:modified xsi:type="dcterms:W3CDTF">2014-04-23T12:57:00Z</dcterms:modified>
</cp:coreProperties>
</file>